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836C" w14:textId="77777777" w:rsidR="004C2460" w:rsidRPr="004C2460" w:rsidRDefault="004C2460" w:rsidP="008907F0">
      <w:pPr>
        <w:pStyle w:val="ae"/>
        <w:rPr>
          <w:rFonts w:eastAsia="Times New Roman"/>
          <w:lang w:eastAsia="ru-RU"/>
        </w:rPr>
      </w:pPr>
      <w:r w:rsidRPr="004C2460">
        <w:rPr>
          <w:rFonts w:eastAsia="Times New Roman"/>
          <w:lang w:eastAsia="ru-RU"/>
        </w:rPr>
        <w:t>Информация, предоставляемая получателю финансовой поддержки.</w:t>
      </w:r>
    </w:p>
    <w:p w14:paraId="2893C311" w14:textId="77777777" w:rsidR="004C2460" w:rsidRDefault="004C2460" w:rsidP="004C2460">
      <w:pPr>
        <w:spacing w:after="0"/>
        <w:ind w:firstLine="708"/>
        <w:jc w:val="center"/>
        <w:rPr>
          <w:rFonts w:ascii="Times New Roman" w:eastAsia="Times New Roman" w:hAnsi="Times New Roman" w:cs="Times New Roman"/>
          <w:color w:val="000000"/>
          <w:sz w:val="24"/>
          <w:szCs w:val="24"/>
          <w:lang w:eastAsia="ru-RU"/>
        </w:rPr>
      </w:pPr>
    </w:p>
    <w:p w14:paraId="47AF2E54" w14:textId="77777777" w:rsidR="00D904FB" w:rsidRPr="00D904FB" w:rsidRDefault="00D904FB" w:rsidP="00703FF6">
      <w:pPr>
        <w:spacing w:after="0"/>
        <w:ind w:firstLine="708"/>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В соответствии с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w:t>
      </w:r>
      <w:r w:rsidR="0042365A" w:rsidRPr="00FF33C2">
        <w:rPr>
          <w:rFonts w:ascii="Times New Roman" w:eastAsia="Times New Roman" w:hAnsi="Times New Roman" w:cs="Times New Roman"/>
          <w:color w:val="000000"/>
          <w:sz w:val="24"/>
          <w:szCs w:val="24"/>
          <w:lang w:eastAsia="ru-RU"/>
        </w:rPr>
        <w:t xml:space="preserve"> микрофинансовые организации»</w:t>
      </w:r>
      <w:r w:rsidR="00D67A93">
        <w:rPr>
          <w:rFonts w:ascii="Times New Roman" w:eastAsia="Times New Roman" w:hAnsi="Times New Roman" w:cs="Times New Roman"/>
          <w:color w:val="000000"/>
          <w:sz w:val="24"/>
          <w:szCs w:val="24"/>
          <w:lang w:eastAsia="ru-RU"/>
        </w:rPr>
        <w:t>, утвержденного Банком России 22 июня 2017 г.</w:t>
      </w:r>
      <w:r w:rsidR="0042365A" w:rsidRPr="00FF33C2">
        <w:rPr>
          <w:rFonts w:ascii="Times New Roman" w:eastAsia="Times New Roman" w:hAnsi="Times New Roman" w:cs="Times New Roman"/>
          <w:color w:val="000000"/>
          <w:sz w:val="24"/>
          <w:szCs w:val="24"/>
          <w:lang w:eastAsia="ru-RU"/>
        </w:rPr>
        <w:t xml:space="preserve"> </w:t>
      </w:r>
      <w:proofErr w:type="spellStart"/>
      <w:r w:rsidR="0042365A" w:rsidRPr="00FF33C2">
        <w:rPr>
          <w:rFonts w:ascii="Times New Roman" w:eastAsia="Times New Roman" w:hAnsi="Times New Roman" w:cs="Times New Roman"/>
          <w:color w:val="000000"/>
          <w:sz w:val="24"/>
          <w:szCs w:val="24"/>
          <w:lang w:eastAsia="ru-RU"/>
        </w:rPr>
        <w:t>Микрокредитная</w:t>
      </w:r>
      <w:proofErr w:type="spellEnd"/>
      <w:r w:rsidR="0042365A" w:rsidRPr="00FF33C2">
        <w:rPr>
          <w:rFonts w:ascii="Times New Roman" w:eastAsia="Times New Roman" w:hAnsi="Times New Roman" w:cs="Times New Roman"/>
          <w:color w:val="000000"/>
          <w:sz w:val="24"/>
          <w:szCs w:val="24"/>
          <w:lang w:eastAsia="ru-RU"/>
        </w:rPr>
        <w:t xml:space="preserve"> компания Фонд поддержки предпринимательства Республики Мордовия публикует</w:t>
      </w:r>
      <w:r w:rsidRPr="00D904FB">
        <w:rPr>
          <w:rFonts w:ascii="Times New Roman" w:eastAsia="Times New Roman" w:hAnsi="Times New Roman" w:cs="Times New Roman"/>
          <w:color w:val="000000"/>
          <w:sz w:val="24"/>
          <w:szCs w:val="24"/>
          <w:lang w:eastAsia="ru-RU"/>
        </w:rPr>
        <w:t xml:space="preserve"> минимальный объем информации, предоставляемый получателю финансовой услуги</w:t>
      </w:r>
    </w:p>
    <w:p w14:paraId="26912D7A"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Verdana" w:eastAsia="Times New Roman" w:hAnsi="Verdana" w:cs="Times New Roman"/>
          <w:color w:val="000000"/>
          <w:sz w:val="24"/>
          <w:szCs w:val="24"/>
          <w:lang w:eastAsia="ru-RU"/>
        </w:rPr>
        <w:t> </w:t>
      </w:r>
    </w:p>
    <w:p w14:paraId="2A8A5672" w14:textId="77777777" w:rsidR="000A7FC4" w:rsidRDefault="00D904FB" w:rsidP="007124B1">
      <w:pPr>
        <w:spacing w:after="0"/>
        <w:jc w:val="center"/>
        <w:rPr>
          <w:rFonts w:ascii="Times New Roman" w:eastAsia="Times New Roman" w:hAnsi="Times New Roman" w:cs="Times New Roman"/>
          <w:b/>
          <w:bCs/>
          <w:color w:val="000000"/>
          <w:sz w:val="24"/>
          <w:szCs w:val="24"/>
          <w:lang w:eastAsia="ru-RU"/>
        </w:rPr>
      </w:pPr>
      <w:r w:rsidRPr="00D904FB">
        <w:rPr>
          <w:rFonts w:ascii="Times New Roman" w:eastAsia="Times New Roman" w:hAnsi="Times New Roman" w:cs="Times New Roman"/>
          <w:b/>
          <w:bCs/>
          <w:color w:val="000000"/>
          <w:sz w:val="24"/>
          <w:szCs w:val="24"/>
          <w:lang w:eastAsia="ru-RU"/>
        </w:rPr>
        <w:t>Информация для получателей финансовых услуг</w:t>
      </w:r>
      <w:r w:rsidR="00FA6202">
        <w:rPr>
          <w:rFonts w:ascii="Times New Roman" w:eastAsia="Times New Roman" w:hAnsi="Times New Roman" w:cs="Times New Roman"/>
          <w:b/>
          <w:bCs/>
          <w:color w:val="000000"/>
          <w:sz w:val="24"/>
          <w:szCs w:val="24"/>
          <w:lang w:eastAsia="ru-RU"/>
        </w:rPr>
        <w:t xml:space="preserve"> (микрозайм</w:t>
      </w:r>
      <w:r w:rsidR="000A7FC4">
        <w:rPr>
          <w:rFonts w:ascii="Times New Roman" w:eastAsia="Times New Roman" w:hAnsi="Times New Roman" w:cs="Times New Roman"/>
          <w:b/>
          <w:bCs/>
          <w:color w:val="000000"/>
          <w:sz w:val="24"/>
          <w:szCs w:val="24"/>
          <w:lang w:eastAsia="ru-RU"/>
        </w:rPr>
        <w:t>ов</w:t>
      </w:r>
      <w:r w:rsidR="00FA6202">
        <w:rPr>
          <w:rFonts w:ascii="Times New Roman" w:eastAsia="Times New Roman" w:hAnsi="Times New Roman" w:cs="Times New Roman"/>
          <w:b/>
          <w:bCs/>
          <w:color w:val="000000"/>
          <w:sz w:val="24"/>
          <w:szCs w:val="24"/>
          <w:lang w:eastAsia="ru-RU"/>
        </w:rPr>
        <w:t xml:space="preserve">) </w:t>
      </w:r>
    </w:p>
    <w:p w14:paraId="182324F0" w14:textId="77777777" w:rsidR="00273450" w:rsidRDefault="007124B1" w:rsidP="007124B1">
      <w:pPr>
        <w:spacing w:after="0"/>
        <w:jc w:val="center"/>
        <w:rPr>
          <w:rFonts w:ascii="Times New Roman" w:eastAsia="Times New Roman" w:hAnsi="Times New Roman" w:cs="Times New Roman"/>
          <w:color w:val="000000"/>
          <w:sz w:val="24"/>
          <w:szCs w:val="24"/>
          <w:lang w:eastAsia="ru-RU"/>
        </w:rPr>
      </w:pPr>
      <w:proofErr w:type="spellStart"/>
      <w:r w:rsidRPr="007124B1">
        <w:rPr>
          <w:rFonts w:ascii="Times New Roman" w:eastAsia="Times New Roman" w:hAnsi="Times New Roman" w:cs="Times New Roman"/>
          <w:b/>
          <w:color w:val="000000"/>
          <w:sz w:val="24"/>
          <w:szCs w:val="24"/>
          <w:lang w:eastAsia="ru-RU"/>
        </w:rPr>
        <w:t>Микрокредитной</w:t>
      </w:r>
      <w:proofErr w:type="spellEnd"/>
      <w:r w:rsidRPr="007124B1">
        <w:rPr>
          <w:rFonts w:ascii="Times New Roman" w:eastAsia="Times New Roman" w:hAnsi="Times New Roman" w:cs="Times New Roman"/>
          <w:b/>
          <w:color w:val="000000"/>
          <w:sz w:val="24"/>
          <w:szCs w:val="24"/>
          <w:lang w:eastAsia="ru-RU"/>
        </w:rPr>
        <w:t xml:space="preserve"> компании Фонд поддержки предпринимательства Республики Мордовия</w:t>
      </w:r>
    </w:p>
    <w:p w14:paraId="174CD6A5" w14:textId="77777777" w:rsidR="007124B1" w:rsidRPr="00D904FB" w:rsidRDefault="007124B1" w:rsidP="007124B1">
      <w:pPr>
        <w:spacing w:after="0"/>
        <w:jc w:val="center"/>
        <w:rPr>
          <w:rFonts w:ascii="Verdana" w:eastAsia="Times New Roman" w:hAnsi="Verdana" w:cs="Times New Roman"/>
          <w:color w:val="000000"/>
          <w:sz w:val="24"/>
          <w:szCs w:val="24"/>
          <w:lang w:eastAsia="ru-RU"/>
        </w:rPr>
      </w:pPr>
    </w:p>
    <w:p w14:paraId="79D3280B" w14:textId="77777777" w:rsidR="00D904FB" w:rsidRPr="00FF33C2" w:rsidRDefault="00D904FB" w:rsidP="00FF33C2">
      <w:pPr>
        <w:pStyle w:val="a5"/>
        <w:numPr>
          <w:ilvl w:val="0"/>
          <w:numId w:val="6"/>
        </w:num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color w:val="000000"/>
          <w:sz w:val="24"/>
          <w:szCs w:val="24"/>
          <w:lang w:eastAsia="ru-RU"/>
        </w:rPr>
        <w:t>Общая информация:</w:t>
      </w:r>
    </w:p>
    <w:p w14:paraId="34B41F5D" w14:textId="77777777" w:rsidR="00273450" w:rsidRPr="00FF33C2" w:rsidRDefault="00D904FB" w:rsidP="00703FF6">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 xml:space="preserve">- </w:t>
      </w:r>
      <w:r w:rsidRPr="00D904FB">
        <w:rPr>
          <w:rFonts w:ascii="Times New Roman" w:eastAsia="Times New Roman" w:hAnsi="Times New Roman" w:cs="Times New Roman"/>
          <w:b/>
          <w:bCs/>
          <w:i/>
          <w:color w:val="000000"/>
          <w:sz w:val="24"/>
          <w:szCs w:val="24"/>
          <w:lang w:eastAsia="ru-RU"/>
        </w:rPr>
        <w:t>полное и (при наличии) сокращенное наименование микрофинансовой организации:</w:t>
      </w:r>
      <w:r w:rsidRPr="00D904FB">
        <w:rPr>
          <w:rFonts w:ascii="Times New Roman" w:eastAsia="Times New Roman" w:hAnsi="Times New Roman" w:cs="Times New Roman"/>
          <w:color w:val="000000"/>
          <w:sz w:val="24"/>
          <w:szCs w:val="24"/>
          <w:lang w:eastAsia="ru-RU"/>
        </w:rPr>
        <w:t> </w:t>
      </w:r>
    </w:p>
    <w:p w14:paraId="7D2405E1" w14:textId="087F5870" w:rsidR="00D904FB" w:rsidRPr="00D904FB" w:rsidRDefault="00D904FB" w:rsidP="00FF33C2">
      <w:pPr>
        <w:spacing w:after="0"/>
        <w:jc w:val="both"/>
        <w:rPr>
          <w:rFonts w:ascii="Verdana" w:eastAsia="Times New Roman" w:hAnsi="Verdana" w:cs="Times New Roman"/>
          <w:color w:val="000000"/>
          <w:sz w:val="24"/>
          <w:szCs w:val="24"/>
          <w:lang w:eastAsia="ru-RU"/>
        </w:rPr>
      </w:pPr>
      <w:proofErr w:type="spellStart"/>
      <w:r w:rsidRPr="00D904FB">
        <w:rPr>
          <w:rFonts w:ascii="Times New Roman" w:eastAsia="Times New Roman" w:hAnsi="Times New Roman" w:cs="Times New Roman"/>
          <w:color w:val="000000"/>
          <w:sz w:val="24"/>
          <w:szCs w:val="24"/>
          <w:lang w:eastAsia="ru-RU"/>
        </w:rPr>
        <w:t>Микрокредитная</w:t>
      </w:r>
      <w:proofErr w:type="spellEnd"/>
      <w:r w:rsidRPr="00D904FB">
        <w:rPr>
          <w:rFonts w:ascii="Times New Roman" w:eastAsia="Times New Roman" w:hAnsi="Times New Roman" w:cs="Times New Roman"/>
          <w:color w:val="000000"/>
          <w:sz w:val="24"/>
          <w:szCs w:val="24"/>
          <w:lang w:eastAsia="ru-RU"/>
        </w:rPr>
        <w:t xml:space="preserve"> компания </w:t>
      </w:r>
      <w:r w:rsidR="0042365A" w:rsidRPr="00FF33C2">
        <w:rPr>
          <w:rFonts w:ascii="Times New Roman" w:eastAsia="Times New Roman" w:hAnsi="Times New Roman" w:cs="Times New Roman"/>
          <w:color w:val="000000"/>
          <w:sz w:val="24"/>
          <w:szCs w:val="24"/>
          <w:lang w:eastAsia="ru-RU"/>
        </w:rPr>
        <w:t>Ф</w:t>
      </w:r>
      <w:r w:rsidRPr="00D904FB">
        <w:rPr>
          <w:rFonts w:ascii="Times New Roman" w:eastAsia="Times New Roman" w:hAnsi="Times New Roman" w:cs="Times New Roman"/>
          <w:color w:val="000000"/>
          <w:sz w:val="24"/>
          <w:szCs w:val="24"/>
          <w:lang w:eastAsia="ru-RU"/>
        </w:rPr>
        <w:t>онд поддержки предп</w:t>
      </w:r>
      <w:r w:rsidR="0042365A" w:rsidRPr="00FF33C2">
        <w:rPr>
          <w:rFonts w:ascii="Times New Roman" w:eastAsia="Times New Roman" w:hAnsi="Times New Roman" w:cs="Times New Roman"/>
          <w:color w:val="000000"/>
          <w:sz w:val="24"/>
          <w:szCs w:val="24"/>
          <w:lang w:eastAsia="ru-RU"/>
        </w:rPr>
        <w:t>р</w:t>
      </w:r>
      <w:r w:rsidRPr="00D904FB">
        <w:rPr>
          <w:rFonts w:ascii="Times New Roman" w:eastAsia="Times New Roman" w:hAnsi="Times New Roman" w:cs="Times New Roman"/>
          <w:color w:val="000000"/>
          <w:sz w:val="24"/>
          <w:szCs w:val="24"/>
          <w:lang w:eastAsia="ru-RU"/>
        </w:rPr>
        <w:t xml:space="preserve">инимательства </w:t>
      </w:r>
      <w:r w:rsidR="0042365A" w:rsidRPr="00FF33C2">
        <w:rPr>
          <w:rFonts w:ascii="Times New Roman" w:eastAsia="Times New Roman" w:hAnsi="Times New Roman" w:cs="Times New Roman"/>
          <w:color w:val="000000"/>
          <w:sz w:val="24"/>
          <w:szCs w:val="24"/>
          <w:lang w:eastAsia="ru-RU"/>
        </w:rPr>
        <w:t xml:space="preserve">Республики Мордовия, </w:t>
      </w:r>
      <w:r w:rsidR="008907F0" w:rsidRPr="007124B1">
        <w:rPr>
          <w:rFonts w:ascii="Times New Roman" w:eastAsia="Times New Roman" w:hAnsi="Times New Roman" w:cs="Times New Roman"/>
          <w:i/>
          <w:color w:val="000000"/>
          <w:sz w:val="24"/>
          <w:szCs w:val="24"/>
          <w:lang w:eastAsia="ru-RU"/>
        </w:rPr>
        <w:t xml:space="preserve">МКК </w:t>
      </w:r>
      <w:r w:rsidR="008907F0" w:rsidRPr="00FF33C2">
        <w:rPr>
          <w:rFonts w:ascii="Times New Roman" w:eastAsia="Times New Roman" w:hAnsi="Times New Roman" w:cs="Times New Roman"/>
          <w:color w:val="000000"/>
          <w:sz w:val="24"/>
          <w:szCs w:val="24"/>
          <w:lang w:eastAsia="ru-RU"/>
        </w:rPr>
        <w:t>Ф</w:t>
      </w:r>
      <w:r w:rsidR="008907F0" w:rsidRPr="00D904FB">
        <w:rPr>
          <w:rFonts w:ascii="Times New Roman" w:eastAsia="Times New Roman" w:hAnsi="Times New Roman" w:cs="Times New Roman"/>
          <w:color w:val="000000"/>
          <w:sz w:val="24"/>
          <w:szCs w:val="24"/>
          <w:lang w:eastAsia="ru-RU"/>
        </w:rPr>
        <w:t>онд поддержки предп</w:t>
      </w:r>
      <w:r w:rsidR="008907F0" w:rsidRPr="00FF33C2">
        <w:rPr>
          <w:rFonts w:ascii="Times New Roman" w:eastAsia="Times New Roman" w:hAnsi="Times New Roman" w:cs="Times New Roman"/>
          <w:color w:val="000000"/>
          <w:sz w:val="24"/>
          <w:szCs w:val="24"/>
          <w:lang w:eastAsia="ru-RU"/>
        </w:rPr>
        <w:t>р</w:t>
      </w:r>
      <w:r w:rsidR="008907F0" w:rsidRPr="00D904FB">
        <w:rPr>
          <w:rFonts w:ascii="Times New Roman" w:eastAsia="Times New Roman" w:hAnsi="Times New Roman" w:cs="Times New Roman"/>
          <w:color w:val="000000"/>
          <w:sz w:val="24"/>
          <w:szCs w:val="24"/>
          <w:lang w:eastAsia="ru-RU"/>
        </w:rPr>
        <w:t xml:space="preserve">инимательства </w:t>
      </w:r>
      <w:r w:rsidR="008907F0" w:rsidRPr="00FF33C2">
        <w:rPr>
          <w:rFonts w:ascii="Times New Roman" w:eastAsia="Times New Roman" w:hAnsi="Times New Roman" w:cs="Times New Roman"/>
          <w:color w:val="000000"/>
          <w:sz w:val="24"/>
          <w:szCs w:val="24"/>
          <w:lang w:eastAsia="ru-RU"/>
        </w:rPr>
        <w:t>РМ</w:t>
      </w:r>
      <w:r w:rsidR="007124B1">
        <w:rPr>
          <w:rFonts w:ascii="Times New Roman" w:eastAsia="Times New Roman" w:hAnsi="Times New Roman" w:cs="Times New Roman"/>
          <w:color w:val="000000"/>
          <w:sz w:val="24"/>
          <w:szCs w:val="24"/>
          <w:lang w:eastAsia="ru-RU"/>
        </w:rPr>
        <w:t>;</w:t>
      </w:r>
    </w:p>
    <w:p w14:paraId="6A02736F" w14:textId="6CA39F91"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 адрес микрофинансовой организации в пределах места ее нахождения:</w:t>
      </w:r>
      <w:r w:rsidRPr="00D904FB">
        <w:rPr>
          <w:rFonts w:ascii="Verdana" w:eastAsia="Times New Roman" w:hAnsi="Verdana" w:cs="Times New Roman"/>
          <w:i/>
          <w:color w:val="000000"/>
          <w:sz w:val="24"/>
          <w:szCs w:val="24"/>
          <w:lang w:eastAsia="ru-RU"/>
        </w:rPr>
        <w:br/>
      </w:r>
      <w:r w:rsidR="0042365A" w:rsidRPr="00FF33C2">
        <w:rPr>
          <w:rFonts w:ascii="Times New Roman" w:eastAsia="Times New Roman" w:hAnsi="Times New Roman" w:cs="Times New Roman"/>
          <w:color w:val="000000"/>
          <w:sz w:val="24"/>
          <w:szCs w:val="24"/>
          <w:lang w:eastAsia="ru-RU"/>
        </w:rPr>
        <w:t xml:space="preserve">430005, Республика Мордовия, </w:t>
      </w:r>
      <w:proofErr w:type="spellStart"/>
      <w:r w:rsidR="0042365A" w:rsidRPr="00FF33C2">
        <w:rPr>
          <w:rFonts w:ascii="Times New Roman" w:eastAsia="Times New Roman" w:hAnsi="Times New Roman" w:cs="Times New Roman"/>
          <w:color w:val="000000"/>
          <w:sz w:val="24"/>
          <w:szCs w:val="24"/>
          <w:lang w:eastAsia="ru-RU"/>
        </w:rPr>
        <w:t>г.Саранск</w:t>
      </w:r>
      <w:proofErr w:type="spellEnd"/>
      <w:r w:rsidR="0042365A" w:rsidRPr="00FF33C2">
        <w:rPr>
          <w:rFonts w:ascii="Times New Roman" w:eastAsia="Times New Roman" w:hAnsi="Times New Roman" w:cs="Times New Roman"/>
          <w:color w:val="000000"/>
          <w:sz w:val="24"/>
          <w:szCs w:val="24"/>
          <w:lang w:eastAsia="ru-RU"/>
        </w:rPr>
        <w:t>, ул.</w:t>
      </w:r>
      <w:r w:rsidR="00A10A26" w:rsidRPr="00A10A26">
        <w:rPr>
          <w:rFonts w:ascii="Times New Roman" w:eastAsia="Times New Roman" w:hAnsi="Times New Roman" w:cs="Times New Roman"/>
          <w:color w:val="000000"/>
          <w:sz w:val="24"/>
          <w:szCs w:val="24"/>
          <w:lang w:eastAsia="ru-RU"/>
        </w:rPr>
        <w:t xml:space="preserve"> </w:t>
      </w:r>
      <w:r w:rsidR="00A10A26" w:rsidRPr="00D85757">
        <w:rPr>
          <w:rFonts w:ascii="Times New Roman" w:eastAsia="Times New Roman" w:hAnsi="Times New Roman" w:cs="Times New Roman"/>
          <w:color w:val="000000"/>
          <w:sz w:val="24"/>
          <w:szCs w:val="24"/>
          <w:lang w:eastAsia="ru-RU"/>
        </w:rPr>
        <w:t>Московская</w:t>
      </w:r>
      <w:r w:rsidR="0042365A" w:rsidRPr="00FF33C2">
        <w:rPr>
          <w:rFonts w:ascii="Times New Roman" w:eastAsia="Times New Roman" w:hAnsi="Times New Roman" w:cs="Times New Roman"/>
          <w:color w:val="000000"/>
          <w:sz w:val="24"/>
          <w:szCs w:val="24"/>
          <w:lang w:eastAsia="ru-RU"/>
        </w:rPr>
        <w:t>, д.1</w:t>
      </w:r>
      <w:r w:rsidR="00A10A26" w:rsidRPr="00D85757">
        <w:rPr>
          <w:rFonts w:ascii="Times New Roman" w:eastAsia="Times New Roman" w:hAnsi="Times New Roman" w:cs="Times New Roman"/>
          <w:color w:val="000000"/>
          <w:sz w:val="24"/>
          <w:szCs w:val="24"/>
          <w:lang w:eastAsia="ru-RU"/>
        </w:rPr>
        <w:t>4</w:t>
      </w:r>
      <w:r w:rsidR="007124B1">
        <w:rPr>
          <w:rFonts w:ascii="Times New Roman" w:eastAsia="Times New Roman" w:hAnsi="Times New Roman" w:cs="Times New Roman"/>
          <w:color w:val="000000"/>
          <w:sz w:val="24"/>
          <w:szCs w:val="24"/>
          <w:lang w:eastAsia="ru-RU"/>
        </w:rPr>
        <w:t>;</w:t>
      </w:r>
    </w:p>
    <w:p w14:paraId="7B135C56"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w:t>
      </w:r>
      <w:r w:rsidR="00273450" w:rsidRPr="00FF33C2">
        <w:rPr>
          <w:rFonts w:ascii="Times New Roman" w:eastAsia="Times New Roman" w:hAnsi="Times New Roman" w:cs="Times New Roman"/>
          <w:b/>
          <w:bCs/>
          <w:i/>
          <w:color w:val="000000"/>
          <w:sz w:val="24"/>
          <w:szCs w:val="24"/>
          <w:lang w:eastAsia="ru-RU"/>
        </w:rPr>
        <w:t xml:space="preserve"> </w:t>
      </w:r>
      <w:r w:rsidRPr="00D904FB">
        <w:rPr>
          <w:rFonts w:ascii="Times New Roman" w:eastAsia="Times New Roman" w:hAnsi="Times New Roman" w:cs="Times New Roman"/>
          <w:b/>
          <w:bCs/>
          <w:i/>
          <w:color w:val="000000"/>
          <w:sz w:val="24"/>
          <w:szCs w:val="24"/>
          <w:lang w:eastAsia="ru-RU"/>
        </w:rPr>
        <w:t>адреса обособленных подразделений микрофинансовой организации –</w:t>
      </w:r>
      <w:r w:rsidRPr="00D904FB">
        <w:rPr>
          <w:rFonts w:ascii="Times New Roman" w:eastAsia="Times New Roman" w:hAnsi="Times New Roman" w:cs="Times New Roman"/>
          <w:color w:val="000000"/>
          <w:sz w:val="24"/>
          <w:szCs w:val="24"/>
          <w:lang w:eastAsia="ru-RU"/>
        </w:rPr>
        <w:t> отсутствуют;</w:t>
      </w:r>
    </w:p>
    <w:p w14:paraId="30CA487A" w14:textId="77777777" w:rsidR="0042365A" w:rsidRPr="00FF33C2" w:rsidRDefault="00D904FB" w:rsidP="00703FF6">
      <w:pPr>
        <w:autoSpaceDE w:val="0"/>
        <w:autoSpaceDN w:val="0"/>
        <w:adjustRightInd w:val="0"/>
        <w:spacing w:after="0"/>
        <w:jc w:val="both"/>
        <w:rPr>
          <w:rFonts w:ascii="Times New Roman" w:hAnsi="Times New Roman" w:cs="Times New Roman"/>
          <w:i/>
          <w:sz w:val="24"/>
          <w:szCs w:val="24"/>
        </w:rPr>
      </w:pPr>
      <w:r w:rsidRPr="00D904FB">
        <w:rPr>
          <w:rFonts w:ascii="Times New Roman" w:eastAsia="Times New Roman" w:hAnsi="Times New Roman" w:cs="Times New Roman"/>
          <w:b/>
          <w:bCs/>
          <w:i/>
          <w:color w:val="000000"/>
          <w:sz w:val="24"/>
          <w:szCs w:val="24"/>
          <w:lang w:eastAsia="ru-RU"/>
        </w:rPr>
        <w:t>- режим работы микрофинансовой организации:</w:t>
      </w:r>
      <w:r w:rsidRPr="00D904FB">
        <w:rPr>
          <w:rFonts w:ascii="Times New Roman" w:eastAsia="Times New Roman" w:hAnsi="Times New Roman" w:cs="Times New Roman"/>
          <w:i/>
          <w:color w:val="000000"/>
          <w:sz w:val="24"/>
          <w:szCs w:val="24"/>
          <w:lang w:eastAsia="ru-RU"/>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3071"/>
      </w:tblGrid>
      <w:tr w:rsidR="0042365A" w:rsidRPr="00FF33C2" w14:paraId="50E06BEE" w14:textId="77777777" w:rsidTr="00A902BF">
        <w:tc>
          <w:tcPr>
            <w:tcW w:w="840" w:type="dxa"/>
            <w:tcBorders>
              <w:top w:val="nil"/>
              <w:left w:val="nil"/>
              <w:bottom w:val="nil"/>
              <w:right w:val="nil"/>
            </w:tcBorders>
          </w:tcPr>
          <w:p w14:paraId="5B4B464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71D35F4A"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понедельник</w:t>
            </w:r>
          </w:p>
        </w:tc>
        <w:tc>
          <w:tcPr>
            <w:tcW w:w="3071" w:type="dxa"/>
            <w:tcBorders>
              <w:top w:val="nil"/>
              <w:left w:val="nil"/>
              <w:bottom w:val="nil"/>
              <w:right w:val="nil"/>
            </w:tcBorders>
          </w:tcPr>
          <w:p w14:paraId="54FB89C0"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7FF1A122" w14:textId="77777777" w:rsidTr="00A902BF">
        <w:tc>
          <w:tcPr>
            <w:tcW w:w="840" w:type="dxa"/>
            <w:tcBorders>
              <w:top w:val="nil"/>
              <w:left w:val="nil"/>
              <w:bottom w:val="nil"/>
              <w:right w:val="nil"/>
            </w:tcBorders>
          </w:tcPr>
          <w:p w14:paraId="4C9979DA"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36E48BB8"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вторник</w:t>
            </w:r>
          </w:p>
        </w:tc>
        <w:tc>
          <w:tcPr>
            <w:tcW w:w="3071" w:type="dxa"/>
            <w:tcBorders>
              <w:top w:val="nil"/>
              <w:left w:val="nil"/>
              <w:bottom w:val="nil"/>
              <w:right w:val="nil"/>
            </w:tcBorders>
          </w:tcPr>
          <w:p w14:paraId="78D0DE6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26AE018B" w14:textId="77777777" w:rsidTr="00A902BF">
        <w:tc>
          <w:tcPr>
            <w:tcW w:w="840" w:type="dxa"/>
            <w:tcBorders>
              <w:top w:val="nil"/>
              <w:left w:val="nil"/>
              <w:bottom w:val="nil"/>
              <w:right w:val="nil"/>
            </w:tcBorders>
          </w:tcPr>
          <w:p w14:paraId="73BF95B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17DEFA14"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среда</w:t>
            </w:r>
          </w:p>
        </w:tc>
        <w:tc>
          <w:tcPr>
            <w:tcW w:w="3071" w:type="dxa"/>
            <w:tcBorders>
              <w:top w:val="nil"/>
              <w:left w:val="nil"/>
              <w:bottom w:val="nil"/>
              <w:right w:val="nil"/>
            </w:tcBorders>
          </w:tcPr>
          <w:p w14:paraId="602C8317"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566E60B4" w14:textId="77777777" w:rsidTr="00A902BF">
        <w:tc>
          <w:tcPr>
            <w:tcW w:w="840" w:type="dxa"/>
            <w:tcBorders>
              <w:top w:val="nil"/>
              <w:left w:val="nil"/>
              <w:bottom w:val="nil"/>
              <w:right w:val="nil"/>
            </w:tcBorders>
          </w:tcPr>
          <w:p w14:paraId="7C7DF275"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06CB5ED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четверг</w:t>
            </w:r>
          </w:p>
        </w:tc>
        <w:tc>
          <w:tcPr>
            <w:tcW w:w="3071" w:type="dxa"/>
            <w:tcBorders>
              <w:top w:val="nil"/>
              <w:left w:val="nil"/>
              <w:bottom w:val="nil"/>
              <w:right w:val="nil"/>
            </w:tcBorders>
          </w:tcPr>
          <w:p w14:paraId="43029DD9"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1F3EE8CE" w14:textId="77777777" w:rsidTr="00A902BF">
        <w:tc>
          <w:tcPr>
            <w:tcW w:w="840" w:type="dxa"/>
            <w:tcBorders>
              <w:top w:val="nil"/>
              <w:left w:val="nil"/>
              <w:bottom w:val="nil"/>
              <w:right w:val="nil"/>
            </w:tcBorders>
          </w:tcPr>
          <w:p w14:paraId="6380AF2F"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5ACD7716"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пятница</w:t>
            </w:r>
          </w:p>
        </w:tc>
        <w:tc>
          <w:tcPr>
            <w:tcW w:w="3071" w:type="dxa"/>
            <w:tcBorders>
              <w:top w:val="nil"/>
              <w:left w:val="nil"/>
              <w:bottom w:val="nil"/>
              <w:right w:val="nil"/>
            </w:tcBorders>
          </w:tcPr>
          <w:p w14:paraId="175E7F1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09.00 - 18.00</w:t>
            </w:r>
          </w:p>
        </w:tc>
      </w:tr>
      <w:tr w:rsidR="0042365A" w:rsidRPr="00FF33C2" w14:paraId="75FF9C65" w14:textId="77777777" w:rsidTr="00A902BF">
        <w:tc>
          <w:tcPr>
            <w:tcW w:w="840" w:type="dxa"/>
            <w:tcBorders>
              <w:top w:val="nil"/>
              <w:left w:val="nil"/>
              <w:bottom w:val="nil"/>
              <w:right w:val="nil"/>
            </w:tcBorders>
          </w:tcPr>
          <w:p w14:paraId="4B75F0F1"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06A919AF"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суббота</w:t>
            </w:r>
          </w:p>
        </w:tc>
        <w:tc>
          <w:tcPr>
            <w:tcW w:w="3071" w:type="dxa"/>
            <w:tcBorders>
              <w:top w:val="nil"/>
              <w:left w:val="nil"/>
              <w:bottom w:val="nil"/>
              <w:right w:val="nil"/>
            </w:tcBorders>
          </w:tcPr>
          <w:p w14:paraId="204AF0A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выходной день</w:t>
            </w:r>
          </w:p>
        </w:tc>
      </w:tr>
      <w:tr w:rsidR="0042365A" w:rsidRPr="00FF33C2" w14:paraId="5BBE2EA3" w14:textId="77777777" w:rsidTr="00A902BF">
        <w:tc>
          <w:tcPr>
            <w:tcW w:w="840" w:type="dxa"/>
            <w:tcBorders>
              <w:top w:val="nil"/>
              <w:left w:val="nil"/>
              <w:bottom w:val="nil"/>
              <w:right w:val="nil"/>
            </w:tcBorders>
          </w:tcPr>
          <w:p w14:paraId="6A1FCB72"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60CCBEE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воскресенье</w:t>
            </w:r>
          </w:p>
        </w:tc>
        <w:tc>
          <w:tcPr>
            <w:tcW w:w="3071" w:type="dxa"/>
            <w:tcBorders>
              <w:top w:val="nil"/>
              <w:left w:val="nil"/>
              <w:bottom w:val="nil"/>
              <w:right w:val="nil"/>
            </w:tcBorders>
          </w:tcPr>
          <w:p w14:paraId="29C3E894"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выходной день</w:t>
            </w:r>
          </w:p>
        </w:tc>
      </w:tr>
      <w:tr w:rsidR="0042365A" w:rsidRPr="00FF33C2" w14:paraId="04AD086A" w14:textId="77777777" w:rsidTr="00A902BF">
        <w:tc>
          <w:tcPr>
            <w:tcW w:w="840" w:type="dxa"/>
            <w:tcBorders>
              <w:top w:val="nil"/>
              <w:left w:val="nil"/>
              <w:bottom w:val="nil"/>
              <w:right w:val="nil"/>
            </w:tcBorders>
          </w:tcPr>
          <w:p w14:paraId="2A0FF7E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5171" w:type="dxa"/>
            <w:gridSpan w:val="2"/>
            <w:tcBorders>
              <w:top w:val="nil"/>
              <w:left w:val="nil"/>
              <w:bottom w:val="nil"/>
              <w:right w:val="nil"/>
            </w:tcBorders>
          </w:tcPr>
          <w:p w14:paraId="41A57CAE"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перерыв - с 13.00 до 14.00.</w:t>
            </w:r>
          </w:p>
        </w:tc>
      </w:tr>
      <w:tr w:rsidR="004B57A1" w:rsidRPr="00FF33C2" w14:paraId="0859DC9E" w14:textId="77777777" w:rsidTr="00A902BF">
        <w:tc>
          <w:tcPr>
            <w:tcW w:w="840" w:type="dxa"/>
            <w:tcBorders>
              <w:top w:val="nil"/>
              <w:left w:val="nil"/>
              <w:bottom w:val="nil"/>
              <w:right w:val="nil"/>
            </w:tcBorders>
          </w:tcPr>
          <w:p w14:paraId="2CEF8CFA" w14:textId="77777777" w:rsidR="004B57A1" w:rsidRPr="00FF33C2" w:rsidRDefault="004B57A1" w:rsidP="00703FF6">
            <w:pPr>
              <w:autoSpaceDE w:val="0"/>
              <w:autoSpaceDN w:val="0"/>
              <w:adjustRightInd w:val="0"/>
              <w:spacing w:after="0"/>
              <w:jc w:val="both"/>
              <w:rPr>
                <w:rFonts w:ascii="Times New Roman" w:hAnsi="Times New Roman" w:cs="Times New Roman"/>
                <w:sz w:val="24"/>
                <w:szCs w:val="24"/>
              </w:rPr>
            </w:pPr>
          </w:p>
        </w:tc>
        <w:tc>
          <w:tcPr>
            <w:tcW w:w="5171" w:type="dxa"/>
            <w:gridSpan w:val="2"/>
            <w:tcBorders>
              <w:top w:val="nil"/>
              <w:left w:val="nil"/>
              <w:bottom w:val="nil"/>
              <w:right w:val="nil"/>
            </w:tcBorders>
          </w:tcPr>
          <w:p w14:paraId="7D001CB2" w14:textId="77777777" w:rsidR="004B57A1" w:rsidRPr="00FF33C2" w:rsidRDefault="004B57A1" w:rsidP="00703FF6">
            <w:pPr>
              <w:autoSpaceDE w:val="0"/>
              <w:autoSpaceDN w:val="0"/>
              <w:adjustRightInd w:val="0"/>
              <w:spacing w:after="0"/>
              <w:jc w:val="both"/>
              <w:rPr>
                <w:rFonts w:ascii="Times New Roman" w:hAnsi="Times New Roman" w:cs="Times New Roman"/>
                <w:sz w:val="24"/>
                <w:szCs w:val="24"/>
              </w:rPr>
            </w:pPr>
          </w:p>
        </w:tc>
      </w:tr>
    </w:tbl>
    <w:p w14:paraId="2F6CFC25" w14:textId="18760444" w:rsidR="00D904FB" w:rsidRPr="00D904FB" w:rsidRDefault="00703FF6" w:rsidP="004B57A1">
      <w:pPr>
        <w:autoSpaceDE w:val="0"/>
        <w:autoSpaceDN w:val="0"/>
        <w:adjustRightInd w:val="0"/>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контактный телефон, по которому осуществляется связь с микрофинансовой организацией:</w:t>
      </w:r>
      <w:r w:rsidR="00D904FB" w:rsidRPr="00D904FB">
        <w:rPr>
          <w:rFonts w:ascii="Times New Roman" w:eastAsia="Times New Roman" w:hAnsi="Times New Roman" w:cs="Times New Roman"/>
          <w:color w:val="000000"/>
          <w:sz w:val="24"/>
          <w:szCs w:val="24"/>
          <w:lang w:eastAsia="ru-RU"/>
        </w:rPr>
        <w:t> </w:t>
      </w:r>
      <w:r w:rsidR="00E5112F" w:rsidRPr="00FF33C2">
        <w:rPr>
          <w:rFonts w:ascii="Times New Roman" w:eastAsia="Times New Roman" w:hAnsi="Times New Roman" w:cs="Times New Roman"/>
          <w:color w:val="000000"/>
          <w:sz w:val="24"/>
          <w:szCs w:val="24"/>
          <w:lang w:eastAsia="ru-RU"/>
        </w:rPr>
        <w:t>8</w:t>
      </w:r>
      <w:r w:rsidR="00D904FB" w:rsidRPr="00D904FB">
        <w:rPr>
          <w:rFonts w:ascii="Times New Roman" w:eastAsia="Times New Roman" w:hAnsi="Times New Roman" w:cs="Times New Roman"/>
          <w:color w:val="000000"/>
          <w:sz w:val="24"/>
          <w:szCs w:val="24"/>
          <w:lang w:eastAsia="ru-RU"/>
        </w:rPr>
        <w:t>(</w:t>
      </w:r>
      <w:r w:rsidR="0042365A" w:rsidRPr="00FF33C2">
        <w:rPr>
          <w:rFonts w:ascii="Times New Roman" w:eastAsia="Times New Roman" w:hAnsi="Times New Roman" w:cs="Times New Roman"/>
          <w:color w:val="000000"/>
          <w:sz w:val="24"/>
          <w:szCs w:val="24"/>
          <w:lang w:eastAsia="ru-RU"/>
        </w:rPr>
        <w:t>834</w:t>
      </w:r>
      <w:r w:rsidR="00D904FB" w:rsidRPr="00D904FB">
        <w:rPr>
          <w:rFonts w:ascii="Times New Roman" w:eastAsia="Times New Roman" w:hAnsi="Times New Roman" w:cs="Times New Roman"/>
          <w:color w:val="000000"/>
          <w:sz w:val="24"/>
          <w:szCs w:val="24"/>
          <w:lang w:eastAsia="ru-RU"/>
        </w:rPr>
        <w:t xml:space="preserve">) </w:t>
      </w:r>
      <w:r w:rsidR="00E5112F" w:rsidRPr="00FF33C2">
        <w:rPr>
          <w:rFonts w:ascii="Times New Roman" w:eastAsia="Times New Roman" w:hAnsi="Times New Roman" w:cs="Times New Roman"/>
          <w:color w:val="000000"/>
          <w:sz w:val="24"/>
          <w:szCs w:val="24"/>
          <w:lang w:eastAsia="ru-RU"/>
        </w:rPr>
        <w:t>2</w:t>
      </w:r>
      <w:r w:rsidR="00C875AE" w:rsidRPr="00C875AE">
        <w:rPr>
          <w:rFonts w:ascii="Times New Roman" w:eastAsia="Times New Roman" w:hAnsi="Times New Roman" w:cs="Times New Roman"/>
          <w:color w:val="000000"/>
          <w:sz w:val="24"/>
          <w:szCs w:val="24"/>
          <w:lang w:eastAsia="ru-RU"/>
        </w:rPr>
        <w:t>4</w:t>
      </w:r>
      <w:r w:rsidR="00E5112F" w:rsidRPr="00FF33C2">
        <w:rPr>
          <w:rFonts w:ascii="Times New Roman" w:eastAsia="Times New Roman" w:hAnsi="Times New Roman" w:cs="Times New Roman"/>
          <w:color w:val="000000"/>
          <w:sz w:val="24"/>
          <w:szCs w:val="24"/>
          <w:lang w:eastAsia="ru-RU"/>
        </w:rPr>
        <w:t>-</w:t>
      </w:r>
      <w:r w:rsidR="00C875AE" w:rsidRPr="00C875AE">
        <w:rPr>
          <w:rFonts w:ascii="Times New Roman" w:eastAsia="Times New Roman" w:hAnsi="Times New Roman" w:cs="Times New Roman"/>
          <w:color w:val="000000"/>
          <w:sz w:val="24"/>
          <w:szCs w:val="24"/>
          <w:lang w:eastAsia="ru-RU"/>
        </w:rPr>
        <w:t>00</w:t>
      </w:r>
      <w:r w:rsidR="00E5112F" w:rsidRPr="00FF33C2">
        <w:rPr>
          <w:rFonts w:ascii="Times New Roman" w:eastAsia="Times New Roman" w:hAnsi="Times New Roman" w:cs="Times New Roman"/>
          <w:color w:val="000000"/>
          <w:sz w:val="24"/>
          <w:szCs w:val="24"/>
          <w:lang w:eastAsia="ru-RU"/>
        </w:rPr>
        <w:t>-</w:t>
      </w:r>
      <w:r w:rsidR="00C875AE" w:rsidRPr="00C875AE">
        <w:rPr>
          <w:rFonts w:ascii="Times New Roman" w:eastAsia="Times New Roman" w:hAnsi="Times New Roman" w:cs="Times New Roman"/>
          <w:color w:val="000000"/>
          <w:sz w:val="24"/>
          <w:szCs w:val="24"/>
          <w:lang w:eastAsia="ru-RU"/>
        </w:rPr>
        <w:t>35</w:t>
      </w:r>
      <w:r w:rsidR="0065600A" w:rsidRPr="00FF33C2">
        <w:rPr>
          <w:rFonts w:ascii="Times New Roman" w:eastAsia="Times New Roman" w:hAnsi="Times New Roman" w:cs="Times New Roman"/>
          <w:color w:val="000000"/>
          <w:sz w:val="24"/>
          <w:szCs w:val="24"/>
          <w:lang w:eastAsia="ru-RU"/>
        </w:rPr>
        <w:t>, факс 8</w:t>
      </w:r>
      <w:r w:rsidR="0065600A" w:rsidRPr="00D904FB">
        <w:rPr>
          <w:rFonts w:ascii="Times New Roman" w:eastAsia="Times New Roman" w:hAnsi="Times New Roman" w:cs="Times New Roman"/>
          <w:color w:val="000000"/>
          <w:sz w:val="24"/>
          <w:szCs w:val="24"/>
          <w:lang w:eastAsia="ru-RU"/>
        </w:rPr>
        <w:t>(</w:t>
      </w:r>
      <w:r w:rsidR="0065600A" w:rsidRPr="00FF33C2">
        <w:rPr>
          <w:rFonts w:ascii="Times New Roman" w:eastAsia="Times New Roman" w:hAnsi="Times New Roman" w:cs="Times New Roman"/>
          <w:color w:val="000000"/>
          <w:sz w:val="24"/>
          <w:szCs w:val="24"/>
          <w:lang w:eastAsia="ru-RU"/>
        </w:rPr>
        <w:t>834</w:t>
      </w:r>
      <w:r w:rsidR="0065600A" w:rsidRPr="00D904FB">
        <w:rPr>
          <w:rFonts w:ascii="Times New Roman" w:eastAsia="Times New Roman" w:hAnsi="Times New Roman" w:cs="Times New Roman"/>
          <w:color w:val="000000"/>
          <w:sz w:val="24"/>
          <w:szCs w:val="24"/>
          <w:lang w:eastAsia="ru-RU"/>
        </w:rPr>
        <w:t xml:space="preserve">) </w:t>
      </w:r>
      <w:r w:rsidR="0065600A" w:rsidRPr="00FF33C2">
        <w:rPr>
          <w:rFonts w:ascii="Times New Roman" w:eastAsia="Times New Roman" w:hAnsi="Times New Roman" w:cs="Times New Roman"/>
          <w:color w:val="000000"/>
          <w:sz w:val="24"/>
          <w:szCs w:val="24"/>
          <w:lang w:eastAsia="ru-RU"/>
        </w:rPr>
        <w:t>24-</w:t>
      </w:r>
      <w:r w:rsidR="00C875AE" w:rsidRPr="00C875AE">
        <w:rPr>
          <w:rFonts w:ascii="Times New Roman" w:eastAsia="Times New Roman" w:hAnsi="Times New Roman" w:cs="Times New Roman"/>
          <w:color w:val="000000"/>
          <w:sz w:val="24"/>
          <w:szCs w:val="24"/>
          <w:lang w:eastAsia="ru-RU"/>
        </w:rPr>
        <w:t>00</w:t>
      </w:r>
      <w:r w:rsidR="0065600A" w:rsidRPr="00FF33C2">
        <w:rPr>
          <w:rFonts w:ascii="Times New Roman" w:eastAsia="Times New Roman" w:hAnsi="Times New Roman" w:cs="Times New Roman"/>
          <w:color w:val="000000"/>
          <w:sz w:val="24"/>
          <w:szCs w:val="24"/>
          <w:lang w:eastAsia="ru-RU"/>
        </w:rPr>
        <w:t>-3</w:t>
      </w:r>
      <w:r w:rsidR="00C875AE" w:rsidRPr="00C875AE">
        <w:rPr>
          <w:rFonts w:ascii="Times New Roman" w:eastAsia="Times New Roman" w:hAnsi="Times New Roman" w:cs="Times New Roman"/>
          <w:color w:val="000000"/>
          <w:sz w:val="24"/>
          <w:szCs w:val="24"/>
          <w:lang w:eastAsia="ru-RU"/>
        </w:rPr>
        <w:t>5</w:t>
      </w:r>
      <w:r w:rsidR="007124B1">
        <w:rPr>
          <w:rFonts w:ascii="Times New Roman" w:eastAsia="Times New Roman" w:hAnsi="Times New Roman" w:cs="Times New Roman"/>
          <w:color w:val="000000"/>
          <w:sz w:val="24"/>
          <w:szCs w:val="24"/>
          <w:lang w:eastAsia="ru-RU"/>
        </w:rPr>
        <w:t>;</w:t>
      </w:r>
    </w:p>
    <w:p w14:paraId="0311DCD4" w14:textId="77777777" w:rsidR="0065600A" w:rsidRPr="00FF33C2" w:rsidRDefault="00D904FB" w:rsidP="00703FF6">
      <w:pPr>
        <w:spacing w:after="0"/>
        <w:jc w:val="both"/>
        <w:rPr>
          <w:rFonts w:ascii="Times New Roman" w:eastAsia="Times New Roman" w:hAnsi="Times New Roman" w:cs="Times New Roman"/>
          <w:b/>
          <w:bCs/>
          <w:i/>
          <w:color w:val="000000"/>
          <w:sz w:val="24"/>
          <w:szCs w:val="24"/>
          <w:lang w:eastAsia="ru-RU"/>
        </w:rPr>
      </w:pPr>
      <w:r w:rsidRPr="00D904FB">
        <w:rPr>
          <w:rFonts w:ascii="Times New Roman" w:eastAsia="Times New Roman" w:hAnsi="Times New Roman" w:cs="Times New Roman"/>
          <w:b/>
          <w:bCs/>
          <w:i/>
          <w:color w:val="000000"/>
          <w:sz w:val="24"/>
          <w:szCs w:val="24"/>
          <w:lang w:eastAsia="ru-RU"/>
        </w:rPr>
        <w:t>- официальный сайт микрофинансовой организации: </w:t>
      </w:r>
    </w:p>
    <w:p w14:paraId="5F516C22" w14:textId="2CC9EE71" w:rsidR="0065600A" w:rsidRPr="00D85757" w:rsidRDefault="00000000" w:rsidP="00703FF6">
      <w:pPr>
        <w:spacing w:after="0"/>
        <w:jc w:val="both"/>
        <w:rPr>
          <w:rFonts w:ascii="Times New Roman" w:hAnsi="Times New Roman" w:cs="Times New Roman"/>
          <w:sz w:val="24"/>
          <w:szCs w:val="24"/>
          <w:shd w:val="clear" w:color="auto" w:fill="FFFFFF"/>
        </w:rPr>
      </w:pPr>
      <w:hyperlink r:id="rId8" w:history="1">
        <w:r w:rsidR="00A10A26" w:rsidRPr="00224309">
          <w:rPr>
            <w:rStyle w:val="a4"/>
            <w:rFonts w:ascii="Times New Roman" w:hAnsi="Times New Roman" w:cs="Times New Roman"/>
            <w:sz w:val="24"/>
            <w:szCs w:val="24"/>
          </w:rPr>
          <w:t>https://www.fpprm13.ru</w:t>
        </w:r>
        <w:r w:rsidR="00A10A26" w:rsidRPr="00224309">
          <w:rPr>
            <w:rStyle w:val="a4"/>
            <w:rFonts w:ascii="Times New Roman" w:hAnsi="Times New Roman" w:cs="Times New Roman"/>
            <w:sz w:val="24"/>
            <w:szCs w:val="24"/>
            <w:shd w:val="clear" w:color="auto" w:fill="FFFFFF"/>
          </w:rPr>
          <w:t>/</w:t>
        </w:r>
      </w:hyperlink>
      <w:r w:rsidR="00A10A26" w:rsidRPr="00D85757">
        <w:rPr>
          <w:rFonts w:ascii="Times New Roman" w:hAnsi="Times New Roman" w:cs="Times New Roman"/>
          <w:sz w:val="24"/>
          <w:szCs w:val="24"/>
          <w:shd w:val="clear" w:color="auto" w:fill="FFFFFF"/>
        </w:rPr>
        <w:t xml:space="preserve"> </w:t>
      </w:r>
    </w:p>
    <w:p w14:paraId="51AE3A41"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 информация</w:t>
      </w:r>
      <w:r w:rsidR="00703FF6" w:rsidRPr="00FF33C2">
        <w:rPr>
          <w:rFonts w:ascii="Times New Roman" w:eastAsia="Times New Roman" w:hAnsi="Times New Roman" w:cs="Times New Roman"/>
          <w:b/>
          <w:bCs/>
          <w:i/>
          <w:color w:val="000000"/>
          <w:sz w:val="24"/>
          <w:szCs w:val="24"/>
          <w:lang w:eastAsia="ru-RU"/>
        </w:rPr>
        <w:t xml:space="preserve"> </w:t>
      </w:r>
      <w:r w:rsidRPr="00D904FB">
        <w:rPr>
          <w:rFonts w:ascii="Times New Roman" w:eastAsia="Times New Roman" w:hAnsi="Times New Roman" w:cs="Times New Roman"/>
          <w:b/>
          <w:bCs/>
          <w:i/>
          <w:color w:val="000000"/>
          <w:sz w:val="24"/>
          <w:szCs w:val="24"/>
          <w:lang w:eastAsia="ru-RU"/>
        </w:rPr>
        <w:t>об используемом микрофинансовой организацией товарном знаке (при наличии): </w:t>
      </w:r>
      <w:r w:rsidRPr="00D904FB">
        <w:rPr>
          <w:rFonts w:ascii="Times New Roman" w:eastAsia="Times New Roman" w:hAnsi="Times New Roman" w:cs="Times New Roman"/>
          <w:color w:val="000000"/>
          <w:sz w:val="24"/>
          <w:szCs w:val="24"/>
          <w:lang w:eastAsia="ru-RU"/>
        </w:rPr>
        <w:t>отсутствует</w:t>
      </w:r>
      <w:r w:rsidR="007124B1">
        <w:rPr>
          <w:rFonts w:ascii="Times New Roman" w:eastAsia="Times New Roman" w:hAnsi="Times New Roman" w:cs="Times New Roman"/>
          <w:color w:val="000000"/>
          <w:sz w:val="24"/>
          <w:szCs w:val="24"/>
          <w:lang w:eastAsia="ru-RU"/>
        </w:rPr>
        <w:t>;</w:t>
      </w:r>
    </w:p>
    <w:p w14:paraId="23FDC1A8" w14:textId="77777777" w:rsidR="00D904FB" w:rsidRPr="00D904FB" w:rsidRDefault="00703FF6" w:rsidP="00703FF6">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о факте привлечения микрофинансовой организацией к оказанию финансовых услуг третьего лица на основании гражданско-правового договора или доверенности:</w:t>
      </w:r>
      <w:r w:rsidR="00D904FB" w:rsidRPr="00D904FB">
        <w:rPr>
          <w:rFonts w:ascii="Times New Roman" w:eastAsia="Times New Roman" w:hAnsi="Times New Roman" w:cs="Times New Roman"/>
          <w:color w:val="000000"/>
          <w:sz w:val="24"/>
          <w:szCs w:val="24"/>
          <w:lang w:eastAsia="ru-RU"/>
        </w:rPr>
        <w:t> отсутствует</w:t>
      </w:r>
      <w:r w:rsidR="007124B1">
        <w:rPr>
          <w:rFonts w:ascii="Times New Roman" w:eastAsia="Times New Roman" w:hAnsi="Times New Roman" w:cs="Times New Roman"/>
          <w:color w:val="000000"/>
          <w:sz w:val="24"/>
          <w:szCs w:val="24"/>
          <w:lang w:eastAsia="ru-RU"/>
        </w:rPr>
        <w:t>;</w:t>
      </w:r>
    </w:p>
    <w:p w14:paraId="58FB0F0A" w14:textId="77777777" w:rsidR="00D904FB" w:rsidRPr="00D904FB" w:rsidRDefault="00703FF6" w:rsidP="00703FF6">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 xml:space="preserve">о регистрационном номере записи юридического лица в </w:t>
      </w:r>
      <w:r w:rsidRPr="00FF33C2">
        <w:rPr>
          <w:rFonts w:ascii="Times New Roman" w:eastAsia="Times New Roman" w:hAnsi="Times New Roman" w:cs="Times New Roman"/>
          <w:b/>
          <w:bCs/>
          <w:i/>
          <w:color w:val="000000"/>
          <w:sz w:val="24"/>
          <w:szCs w:val="24"/>
          <w:lang w:eastAsia="ru-RU"/>
        </w:rPr>
        <w:t>г</w:t>
      </w:r>
      <w:r w:rsidR="00D904FB" w:rsidRPr="00D904FB">
        <w:rPr>
          <w:rFonts w:ascii="Times New Roman" w:eastAsia="Times New Roman" w:hAnsi="Times New Roman" w:cs="Times New Roman"/>
          <w:b/>
          <w:bCs/>
          <w:i/>
          <w:color w:val="000000"/>
          <w:sz w:val="24"/>
          <w:szCs w:val="24"/>
          <w:lang w:eastAsia="ru-RU"/>
        </w:rPr>
        <w:t>осударственном реестре микрофинансовых организаций:</w:t>
      </w:r>
      <w:r w:rsidR="0065600A" w:rsidRPr="00FF33C2">
        <w:rPr>
          <w:rFonts w:ascii="Times New Roman" w:eastAsia="Times New Roman" w:hAnsi="Times New Roman" w:cs="Times New Roman"/>
          <w:b/>
          <w:bCs/>
          <w:color w:val="000000"/>
          <w:sz w:val="24"/>
          <w:szCs w:val="24"/>
          <w:lang w:eastAsia="ru-RU"/>
        </w:rPr>
        <w:t xml:space="preserve"> </w:t>
      </w:r>
      <w:r w:rsidRPr="00FF33C2">
        <w:rPr>
          <w:rFonts w:ascii="Times New Roman" w:eastAsia="Times New Roman" w:hAnsi="Times New Roman" w:cs="Times New Roman"/>
          <w:b/>
          <w:bCs/>
          <w:color w:val="000000"/>
          <w:sz w:val="24"/>
          <w:szCs w:val="24"/>
          <w:lang w:eastAsia="ru-RU"/>
        </w:rPr>
        <w:t xml:space="preserve">№ </w:t>
      </w:r>
      <w:r w:rsidR="0065600A" w:rsidRPr="00FF33C2">
        <w:rPr>
          <w:rFonts w:ascii="Times New Roman" w:hAnsi="Times New Roman" w:cs="Times New Roman"/>
          <w:sz w:val="24"/>
          <w:szCs w:val="24"/>
        </w:rPr>
        <w:t>6110513000747 от 08.11.2011 г.</w:t>
      </w:r>
      <w:r w:rsidR="007124B1">
        <w:rPr>
          <w:rFonts w:ascii="Times New Roman" w:hAnsi="Times New Roman" w:cs="Times New Roman"/>
          <w:sz w:val="24"/>
          <w:szCs w:val="24"/>
        </w:rPr>
        <w:t>;</w:t>
      </w:r>
    </w:p>
    <w:p w14:paraId="327CD7A3" w14:textId="77777777" w:rsidR="00C81498" w:rsidRPr="00FF33C2" w:rsidRDefault="00D904FB" w:rsidP="00703FF6">
      <w:pPr>
        <w:spacing w:after="0"/>
        <w:jc w:val="both"/>
        <w:rPr>
          <w:rFonts w:ascii="Times New Roman" w:hAnsi="Times New Roman" w:cs="Times New Roman"/>
          <w:sz w:val="24"/>
          <w:szCs w:val="24"/>
        </w:rPr>
      </w:pPr>
      <w:r w:rsidRPr="00D904FB">
        <w:rPr>
          <w:rFonts w:ascii="Times New Roman" w:eastAsia="Times New Roman" w:hAnsi="Times New Roman" w:cs="Times New Roman"/>
          <w:b/>
          <w:bCs/>
          <w:i/>
          <w:color w:val="000000"/>
          <w:sz w:val="24"/>
          <w:szCs w:val="24"/>
          <w:lang w:eastAsia="ru-RU"/>
        </w:rPr>
        <w:t>о членстве в саморегулируемой организации (включая информацию о дате приема в члены саморегулируемой организации):</w:t>
      </w:r>
      <w:r w:rsidRPr="00D904FB">
        <w:rPr>
          <w:rFonts w:ascii="Times New Roman" w:eastAsia="Times New Roman" w:hAnsi="Times New Roman" w:cs="Times New Roman"/>
          <w:color w:val="000000"/>
          <w:sz w:val="24"/>
          <w:szCs w:val="24"/>
          <w:lang w:eastAsia="ru-RU"/>
        </w:rPr>
        <w:t> </w:t>
      </w:r>
      <w:r w:rsidR="00C81498" w:rsidRPr="00FF33C2">
        <w:rPr>
          <w:rFonts w:ascii="Times New Roman" w:hAnsi="Times New Roman" w:cs="Times New Roman"/>
          <w:sz w:val="24"/>
          <w:szCs w:val="24"/>
        </w:rPr>
        <w:t>С</w:t>
      </w:r>
      <w:r w:rsidR="00FF33C2">
        <w:rPr>
          <w:rFonts w:ascii="Times New Roman" w:hAnsi="Times New Roman" w:cs="Times New Roman"/>
          <w:sz w:val="24"/>
          <w:szCs w:val="24"/>
        </w:rPr>
        <w:t>аморегулируемая организация</w:t>
      </w:r>
      <w:r w:rsidR="00C81498" w:rsidRPr="00FF33C2">
        <w:rPr>
          <w:rFonts w:ascii="Times New Roman" w:hAnsi="Times New Roman" w:cs="Times New Roman"/>
          <w:sz w:val="24"/>
          <w:szCs w:val="24"/>
        </w:rPr>
        <w:t xml:space="preserve"> Союз </w:t>
      </w:r>
      <w:r w:rsidR="00C81498" w:rsidRPr="00FF33C2">
        <w:rPr>
          <w:rFonts w:ascii="Times New Roman" w:hAnsi="Times New Roman" w:cs="Times New Roman"/>
          <w:sz w:val="24"/>
          <w:szCs w:val="24"/>
        </w:rPr>
        <w:lastRenderedPageBreak/>
        <w:t>«Микрофинансовый альянс «Институты развития малого и среднего бизнеса», дата в</w:t>
      </w:r>
      <w:r w:rsidR="007124B1">
        <w:rPr>
          <w:rFonts w:ascii="Times New Roman" w:hAnsi="Times New Roman" w:cs="Times New Roman"/>
          <w:sz w:val="24"/>
          <w:szCs w:val="24"/>
        </w:rPr>
        <w:t>ступления 28 сентября 2015 года;</w:t>
      </w:r>
    </w:p>
    <w:p w14:paraId="7A695C5B" w14:textId="77777777" w:rsidR="00D904FB" w:rsidRPr="00D904FB" w:rsidRDefault="00703FF6" w:rsidP="00703FF6">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об исключении из саморегулируемой организации (включая информацию о дате исключения из членов саморегулируемой организации)</w:t>
      </w:r>
      <w:r w:rsidR="00D904FB" w:rsidRPr="00D904FB">
        <w:rPr>
          <w:rFonts w:ascii="Times New Roman" w:eastAsia="Times New Roman" w:hAnsi="Times New Roman" w:cs="Times New Roman"/>
          <w:i/>
          <w:color w:val="000000"/>
          <w:sz w:val="24"/>
          <w:szCs w:val="24"/>
          <w:lang w:eastAsia="ru-RU"/>
        </w:rPr>
        <w:t> </w:t>
      </w:r>
      <w:r w:rsidR="007124B1">
        <w:rPr>
          <w:rFonts w:ascii="Times New Roman" w:eastAsia="Times New Roman" w:hAnsi="Times New Roman" w:cs="Times New Roman"/>
          <w:color w:val="000000"/>
          <w:sz w:val="24"/>
          <w:szCs w:val="24"/>
          <w:lang w:eastAsia="ru-RU"/>
        </w:rPr>
        <w:t>– отсутствует;</w:t>
      </w:r>
    </w:p>
    <w:p w14:paraId="37090E96"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 текст Стандарта защиты прав потребителей услуг МФО</w:t>
      </w:r>
      <w:r w:rsidRPr="00D904FB">
        <w:rPr>
          <w:rFonts w:ascii="Times New Roman" w:eastAsia="Times New Roman" w:hAnsi="Times New Roman" w:cs="Times New Roman"/>
          <w:color w:val="000000"/>
          <w:sz w:val="24"/>
          <w:szCs w:val="24"/>
          <w:lang w:eastAsia="ru-RU"/>
        </w:rPr>
        <w:t> размещен в подразделе «</w:t>
      </w:r>
      <w:r w:rsidR="005F6D27">
        <w:rPr>
          <w:rFonts w:ascii="Times New Roman" w:eastAsia="Times New Roman" w:hAnsi="Times New Roman" w:cs="Times New Roman"/>
          <w:color w:val="000000"/>
          <w:sz w:val="24"/>
          <w:szCs w:val="24"/>
          <w:lang w:eastAsia="ru-RU"/>
        </w:rPr>
        <w:t>Базовые стандарты» (</w:t>
      </w:r>
      <w:r w:rsidRPr="00D904FB">
        <w:rPr>
          <w:rFonts w:ascii="Times New Roman" w:eastAsia="Times New Roman" w:hAnsi="Times New Roman" w:cs="Times New Roman"/>
          <w:color w:val="000000"/>
          <w:sz w:val="24"/>
          <w:szCs w:val="24"/>
          <w:lang w:eastAsia="ru-RU"/>
        </w:rPr>
        <w:t xml:space="preserve">Стандарт защиты прав </w:t>
      </w:r>
      <w:r w:rsidR="005F6D27">
        <w:rPr>
          <w:rFonts w:ascii="Times New Roman" w:eastAsia="Times New Roman" w:hAnsi="Times New Roman" w:cs="Times New Roman"/>
          <w:color w:val="000000"/>
          <w:sz w:val="24"/>
          <w:szCs w:val="24"/>
          <w:lang w:eastAsia="ru-RU"/>
        </w:rPr>
        <w:t>и интересов физических и юридических лиц - получателей</w:t>
      </w:r>
      <w:r w:rsidRPr="00D904FB">
        <w:rPr>
          <w:rFonts w:ascii="Times New Roman" w:eastAsia="Times New Roman" w:hAnsi="Times New Roman" w:cs="Times New Roman"/>
          <w:color w:val="000000"/>
          <w:sz w:val="24"/>
          <w:szCs w:val="24"/>
          <w:lang w:eastAsia="ru-RU"/>
        </w:rPr>
        <w:t xml:space="preserve"> финансовых услуг</w:t>
      </w:r>
      <w:r w:rsidR="005F6D27">
        <w:rPr>
          <w:rFonts w:ascii="Times New Roman" w:eastAsia="Times New Roman" w:hAnsi="Times New Roman" w:cs="Times New Roman"/>
          <w:color w:val="000000"/>
          <w:sz w:val="24"/>
          <w:szCs w:val="24"/>
          <w:lang w:eastAsia="ru-RU"/>
        </w:rPr>
        <w:t>, оказываемых членами саморегулируемых организаций в сфере финансового рынка, объединяющих микрофинансовые организации)</w:t>
      </w:r>
      <w:r w:rsidRPr="00D904FB">
        <w:rPr>
          <w:rFonts w:ascii="Times New Roman" w:eastAsia="Times New Roman" w:hAnsi="Times New Roman" w:cs="Times New Roman"/>
          <w:color w:val="000000"/>
          <w:sz w:val="24"/>
          <w:szCs w:val="24"/>
          <w:lang w:eastAsia="ru-RU"/>
        </w:rPr>
        <w:t xml:space="preserve"> и на стенде.</w:t>
      </w:r>
    </w:p>
    <w:p w14:paraId="71817053"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2) о финансовых услугах и дополнительных услугах микрофинансовой организации, в том числе оказываемых за дополнительную плату:</w:t>
      </w:r>
    </w:p>
    <w:p w14:paraId="0DBF0635" w14:textId="22B872CE" w:rsidR="00D904FB" w:rsidRPr="00D904FB" w:rsidRDefault="00B4553F" w:rsidP="00703FF6">
      <w:pPr>
        <w:spacing w:after="0"/>
        <w:jc w:val="both"/>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A6BBC">
        <w:rPr>
          <w:rFonts w:ascii="Times New Roman" w:eastAsia="Times New Roman" w:hAnsi="Times New Roman" w:cs="Times New Roman"/>
          <w:color w:val="000000"/>
          <w:sz w:val="24"/>
          <w:szCs w:val="24"/>
          <w:lang w:eastAsia="ru-RU"/>
        </w:rPr>
        <w:t>редоставление микрозаймов</w:t>
      </w:r>
      <w:r w:rsidR="004F11E9">
        <w:rPr>
          <w:rFonts w:ascii="Times New Roman" w:eastAsia="Times New Roman" w:hAnsi="Times New Roman" w:cs="Times New Roman"/>
          <w:color w:val="000000"/>
          <w:sz w:val="24"/>
          <w:szCs w:val="24"/>
          <w:lang w:eastAsia="ru-RU"/>
        </w:rPr>
        <w:t xml:space="preserve"> в сумме до </w:t>
      </w:r>
      <w:r w:rsidR="00C700BA">
        <w:rPr>
          <w:rFonts w:ascii="Times New Roman" w:eastAsia="Times New Roman" w:hAnsi="Times New Roman" w:cs="Times New Roman"/>
          <w:color w:val="000000"/>
          <w:sz w:val="24"/>
          <w:szCs w:val="24"/>
          <w:lang w:eastAsia="ru-RU"/>
        </w:rPr>
        <w:t>5</w:t>
      </w:r>
      <w:r w:rsidR="004F11E9">
        <w:rPr>
          <w:rFonts w:ascii="Times New Roman" w:eastAsia="Times New Roman" w:hAnsi="Times New Roman" w:cs="Times New Roman"/>
          <w:color w:val="000000"/>
          <w:sz w:val="24"/>
          <w:szCs w:val="24"/>
          <w:lang w:eastAsia="ru-RU"/>
        </w:rPr>
        <w:t> 000 000 рублей</w:t>
      </w:r>
      <w:r w:rsidR="00CA6BBC">
        <w:rPr>
          <w:rFonts w:ascii="Times New Roman" w:eastAsia="Times New Roman" w:hAnsi="Times New Roman" w:cs="Times New Roman"/>
          <w:color w:val="000000"/>
          <w:sz w:val="24"/>
          <w:szCs w:val="24"/>
          <w:lang w:eastAsia="ru-RU"/>
        </w:rPr>
        <w:t>, с обеспечением (залог, поручительство),</w:t>
      </w:r>
      <w:r w:rsidR="00880B23" w:rsidRPr="00880B23">
        <w:rPr>
          <w:rFonts w:ascii="Times New Roman" w:eastAsia="Times New Roman" w:hAnsi="Times New Roman" w:cs="Times New Roman"/>
          <w:color w:val="000000"/>
          <w:sz w:val="24"/>
          <w:szCs w:val="24"/>
          <w:lang w:eastAsia="ru-RU"/>
        </w:rPr>
        <w:t xml:space="preserve"> </w:t>
      </w:r>
      <w:r w:rsidR="00880B23">
        <w:rPr>
          <w:rFonts w:ascii="Times New Roman" w:eastAsia="Times New Roman" w:hAnsi="Times New Roman" w:cs="Times New Roman"/>
          <w:color w:val="000000"/>
          <w:sz w:val="24"/>
          <w:szCs w:val="24"/>
          <w:lang w:eastAsia="ru-RU"/>
        </w:rPr>
        <w:t>процентная ставка не превышает</w:t>
      </w:r>
      <w:r w:rsidR="00CA6BBC">
        <w:rPr>
          <w:rFonts w:ascii="Times New Roman" w:eastAsia="Times New Roman" w:hAnsi="Times New Roman" w:cs="Times New Roman"/>
          <w:color w:val="000000"/>
          <w:sz w:val="24"/>
          <w:szCs w:val="24"/>
          <w:lang w:eastAsia="ru-RU"/>
        </w:rPr>
        <w:t xml:space="preserve"> </w:t>
      </w:r>
      <w:r w:rsidR="00C700BA" w:rsidRPr="00C700BA">
        <w:rPr>
          <w:rFonts w:ascii="Times New Roman" w:eastAsia="Times New Roman" w:hAnsi="Times New Roman" w:cs="Times New Roman"/>
          <w:color w:val="000000"/>
          <w:sz w:val="24"/>
          <w:szCs w:val="24"/>
          <w:lang w:eastAsia="ru-RU"/>
        </w:rPr>
        <w:t>ключевой ставки Банка России, установленной на дату заключения договора микрозайма с округлением до сотых долей</w:t>
      </w:r>
      <w:r w:rsidR="00C700BA">
        <w:rPr>
          <w:rFonts w:ascii="Times New Roman" w:eastAsia="Times New Roman" w:hAnsi="Times New Roman" w:cs="Times New Roman"/>
          <w:color w:val="000000"/>
          <w:sz w:val="24"/>
          <w:szCs w:val="24"/>
          <w:lang w:eastAsia="ru-RU"/>
        </w:rPr>
        <w:t xml:space="preserve"> </w:t>
      </w:r>
      <w:r w:rsidR="00CA6BBC">
        <w:rPr>
          <w:rFonts w:ascii="Times New Roman" w:eastAsia="Times New Roman" w:hAnsi="Times New Roman" w:cs="Times New Roman"/>
          <w:color w:val="000000"/>
          <w:sz w:val="24"/>
          <w:szCs w:val="24"/>
          <w:lang w:eastAsia="ru-RU"/>
        </w:rPr>
        <w:t>сроком до 36 месяцев</w:t>
      </w:r>
      <w:r w:rsidR="00C700BA" w:rsidRPr="00C700BA">
        <w:rPr>
          <w:rFonts w:ascii="Times New Roman" w:eastAsia="Times New Roman" w:hAnsi="Times New Roman" w:cs="Times New Roman"/>
          <w:color w:val="000000"/>
          <w:sz w:val="24"/>
          <w:szCs w:val="24"/>
          <w:lang w:eastAsia="ru-RU"/>
        </w:rPr>
        <w:t>*</w:t>
      </w:r>
      <w:r w:rsidR="00CA6BBC">
        <w:rPr>
          <w:rFonts w:ascii="Times New Roman" w:eastAsia="Times New Roman" w:hAnsi="Times New Roman" w:cs="Times New Roman"/>
          <w:color w:val="000000"/>
          <w:sz w:val="24"/>
          <w:szCs w:val="24"/>
          <w:lang w:eastAsia="ru-RU"/>
        </w:rPr>
        <w:t>.</w:t>
      </w:r>
      <w:r w:rsidR="00D67A93">
        <w:rPr>
          <w:rFonts w:ascii="Times New Roman" w:eastAsia="Times New Roman" w:hAnsi="Times New Roman" w:cs="Times New Roman"/>
          <w:color w:val="000000"/>
          <w:sz w:val="24"/>
          <w:szCs w:val="24"/>
          <w:lang w:eastAsia="ru-RU"/>
        </w:rPr>
        <w:t xml:space="preserve"> </w:t>
      </w:r>
    </w:p>
    <w:p w14:paraId="3D15681D" w14:textId="77777777" w:rsidR="008907F0" w:rsidRPr="008907F0" w:rsidRDefault="00D904FB" w:rsidP="004B57A1">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3)</w:t>
      </w:r>
      <w:r w:rsidR="008D2BFD">
        <w:rPr>
          <w:rFonts w:ascii="Times New Roman" w:eastAsia="Times New Roman" w:hAnsi="Times New Roman" w:cs="Times New Roman"/>
          <w:b/>
          <w:bCs/>
          <w:color w:val="000000"/>
          <w:sz w:val="24"/>
          <w:szCs w:val="24"/>
          <w:lang w:eastAsia="ru-RU"/>
        </w:rPr>
        <w:t xml:space="preserve"> </w:t>
      </w:r>
      <w:r w:rsidR="004B57A1" w:rsidRPr="008D2BFD">
        <w:rPr>
          <w:rFonts w:ascii="Times New Roman" w:eastAsia="Times New Roman" w:hAnsi="Times New Roman" w:cs="Times New Roman"/>
          <w:b/>
          <w:bCs/>
          <w:color w:val="000000"/>
          <w:sz w:val="24"/>
          <w:szCs w:val="24"/>
          <w:lang w:eastAsia="ru-RU"/>
        </w:rPr>
        <w:t>об установленном в микрофинансовой организации порядке разъяснения условий</w:t>
      </w:r>
      <w:r w:rsidR="004B57A1" w:rsidRPr="008D2BFD">
        <w:rPr>
          <w:rFonts w:ascii="Times New Roman" w:eastAsia="Times New Roman" w:hAnsi="Times New Roman" w:cs="Times New Roman"/>
          <w:b/>
          <w:bCs/>
          <w:color w:val="000000"/>
          <w:sz w:val="24"/>
          <w:szCs w:val="24"/>
          <w:lang w:eastAsia="ru-RU"/>
        </w:rPr>
        <w:br/>
        <w:t>договоров и иных документов в отношении финансовой услуги, которую получатель финансовой услуги намерен получить, а также о лице, ответственном за</w:t>
      </w:r>
      <w:r w:rsidR="004B57A1" w:rsidRPr="008D2BFD">
        <w:rPr>
          <w:rFonts w:ascii="Times New Roman" w:eastAsia="Times New Roman" w:hAnsi="Times New Roman" w:cs="Times New Roman"/>
          <w:b/>
          <w:bCs/>
          <w:color w:val="000000"/>
          <w:sz w:val="24"/>
          <w:szCs w:val="24"/>
          <w:lang w:eastAsia="ru-RU"/>
        </w:rPr>
        <w:br/>
        <w:t>предоставление соответствующих разъяснений:</w:t>
      </w:r>
      <w:r w:rsidR="004B57A1" w:rsidRPr="008D2BFD">
        <w:rPr>
          <w:rFonts w:ascii="Times New Roman" w:eastAsia="Times New Roman" w:hAnsi="Times New Roman" w:cs="Times New Roman"/>
          <w:color w:val="000000"/>
          <w:sz w:val="24"/>
          <w:szCs w:val="24"/>
          <w:lang w:eastAsia="ru-RU"/>
        </w:rPr>
        <w:br/>
        <w:t xml:space="preserve">- нормы, регламентирующие условия договоров и иных документов содержатся в Правилах предоставления микрозаймов СМСП, которые размещены на сайте </w:t>
      </w:r>
      <w:r w:rsidR="004B57A1" w:rsidRPr="008D2BFD">
        <w:rPr>
          <w:rFonts w:ascii="Times New Roman" w:eastAsia="Times New Roman" w:hAnsi="Times New Roman" w:cs="Times New Roman"/>
          <w:b/>
          <w:bCs/>
          <w:i/>
          <w:iCs/>
          <w:sz w:val="24"/>
          <w:szCs w:val="24"/>
          <w:lang w:eastAsia="ru-RU"/>
        </w:rPr>
        <w:t xml:space="preserve">Фонда в разделе «Получить микрозаем» </w:t>
      </w:r>
      <w:r w:rsidR="004B57A1" w:rsidRPr="008D2BFD">
        <w:rPr>
          <w:rFonts w:ascii="Times New Roman" w:eastAsia="Times New Roman" w:hAnsi="Times New Roman" w:cs="Times New Roman"/>
          <w:color w:val="000000"/>
          <w:sz w:val="24"/>
          <w:szCs w:val="24"/>
          <w:lang w:eastAsia="ru-RU"/>
        </w:rPr>
        <w:t>(Правила предоставления микрозаймов);</w:t>
      </w:r>
      <w:r w:rsidR="004B57A1" w:rsidRPr="008D2BFD">
        <w:rPr>
          <w:rFonts w:ascii="Times New Roman" w:eastAsia="Times New Roman" w:hAnsi="Times New Roman" w:cs="Times New Roman"/>
          <w:color w:val="000000"/>
          <w:sz w:val="24"/>
          <w:szCs w:val="24"/>
          <w:lang w:eastAsia="ru-RU"/>
        </w:rPr>
        <w:br/>
        <w:t>- консультирование по условиям договоров и иных документов в отношении финансовой услуги осуществляют:</w:t>
      </w:r>
    </w:p>
    <w:p w14:paraId="18803A54" w14:textId="77777777" w:rsidR="008907F0" w:rsidRPr="008907F0" w:rsidRDefault="004B57A1" w:rsidP="004B57A1">
      <w:pPr>
        <w:spacing w:after="0"/>
        <w:jc w:val="both"/>
        <w:rPr>
          <w:rFonts w:ascii="Times New Roman" w:eastAsia="Times New Roman" w:hAnsi="Times New Roman" w:cs="Times New Roman"/>
          <w:color w:val="000000"/>
          <w:sz w:val="24"/>
          <w:szCs w:val="24"/>
          <w:lang w:eastAsia="ru-RU"/>
        </w:rPr>
      </w:pPr>
      <w:r w:rsidRPr="008D2BFD">
        <w:rPr>
          <w:rFonts w:ascii="Times New Roman" w:eastAsia="Times New Roman" w:hAnsi="Times New Roman" w:cs="Times New Roman"/>
          <w:color w:val="000000"/>
          <w:sz w:val="24"/>
          <w:szCs w:val="24"/>
          <w:lang w:eastAsia="ru-RU"/>
        </w:rPr>
        <w:t>начальник отдела по работе с заемщиками –</w:t>
      </w:r>
      <w:r w:rsidR="008907F0" w:rsidRPr="008907F0">
        <w:rPr>
          <w:rFonts w:ascii="Times New Roman" w:eastAsia="Times New Roman" w:hAnsi="Times New Roman" w:cs="Times New Roman"/>
          <w:color w:val="000000"/>
          <w:sz w:val="24"/>
          <w:szCs w:val="24"/>
          <w:lang w:eastAsia="ru-RU"/>
        </w:rPr>
        <w:t xml:space="preserve"> </w:t>
      </w:r>
      <w:r w:rsidRPr="008D2BFD">
        <w:rPr>
          <w:rFonts w:ascii="Times New Roman" w:eastAsia="Times New Roman" w:hAnsi="Times New Roman" w:cs="Times New Roman"/>
          <w:sz w:val="24"/>
          <w:szCs w:val="24"/>
          <w:lang w:eastAsia="ru-RU"/>
        </w:rPr>
        <w:t>Домнина Наталья Константиновна,</w:t>
      </w:r>
    </w:p>
    <w:p w14:paraId="0EADA3BB" w14:textId="77777777" w:rsidR="008907F0" w:rsidRPr="008907F0" w:rsidRDefault="004B57A1" w:rsidP="004B57A1">
      <w:pPr>
        <w:spacing w:after="0"/>
        <w:jc w:val="both"/>
        <w:rPr>
          <w:rFonts w:ascii="Times New Roman" w:eastAsia="Times New Roman" w:hAnsi="Times New Roman" w:cs="Times New Roman"/>
          <w:color w:val="000000"/>
          <w:sz w:val="24"/>
          <w:szCs w:val="24"/>
          <w:lang w:eastAsia="ru-RU"/>
        </w:rPr>
      </w:pPr>
      <w:r w:rsidRPr="008D2BFD">
        <w:rPr>
          <w:rFonts w:ascii="Times New Roman" w:eastAsia="Times New Roman" w:hAnsi="Times New Roman" w:cs="Times New Roman"/>
          <w:color w:val="000000"/>
          <w:sz w:val="24"/>
          <w:szCs w:val="24"/>
          <w:lang w:eastAsia="ru-RU"/>
        </w:rPr>
        <w:t>ведущий специалист по работе с заемщиками</w:t>
      </w:r>
      <w:r w:rsidR="008907F0" w:rsidRPr="008907F0">
        <w:rPr>
          <w:rFonts w:ascii="Times New Roman" w:eastAsia="Times New Roman" w:hAnsi="Times New Roman" w:cs="Times New Roman"/>
          <w:color w:val="000000"/>
          <w:sz w:val="24"/>
          <w:szCs w:val="24"/>
          <w:lang w:eastAsia="ru-RU"/>
        </w:rPr>
        <w:t xml:space="preserve"> </w:t>
      </w:r>
      <w:r w:rsidRPr="008D2BFD">
        <w:rPr>
          <w:rFonts w:ascii="Times New Roman" w:eastAsia="Times New Roman" w:hAnsi="Times New Roman" w:cs="Times New Roman"/>
          <w:color w:val="000000"/>
          <w:sz w:val="24"/>
          <w:szCs w:val="24"/>
          <w:lang w:eastAsia="ru-RU"/>
        </w:rPr>
        <w:t>–</w:t>
      </w:r>
      <w:r w:rsidR="008907F0" w:rsidRPr="008907F0">
        <w:rPr>
          <w:rFonts w:ascii="Times New Roman" w:eastAsia="Times New Roman" w:hAnsi="Times New Roman" w:cs="Times New Roman"/>
          <w:color w:val="000000"/>
          <w:sz w:val="24"/>
          <w:szCs w:val="24"/>
          <w:lang w:eastAsia="ru-RU"/>
        </w:rPr>
        <w:t xml:space="preserve"> </w:t>
      </w:r>
      <w:proofErr w:type="spellStart"/>
      <w:r w:rsidRPr="008D2BFD">
        <w:rPr>
          <w:rFonts w:ascii="Times New Roman" w:eastAsia="Times New Roman" w:hAnsi="Times New Roman" w:cs="Times New Roman"/>
          <w:color w:val="000000"/>
          <w:sz w:val="24"/>
          <w:szCs w:val="24"/>
          <w:lang w:eastAsia="ru-RU"/>
        </w:rPr>
        <w:t>Телина</w:t>
      </w:r>
      <w:proofErr w:type="spellEnd"/>
      <w:r w:rsidRPr="008D2BFD">
        <w:rPr>
          <w:rFonts w:ascii="Times New Roman" w:eastAsia="Times New Roman" w:hAnsi="Times New Roman" w:cs="Times New Roman"/>
          <w:color w:val="000000"/>
          <w:sz w:val="24"/>
          <w:szCs w:val="24"/>
          <w:lang w:eastAsia="ru-RU"/>
        </w:rPr>
        <w:t xml:space="preserve"> Ирина Евгеньевна,</w:t>
      </w:r>
    </w:p>
    <w:p w14:paraId="0621F6E0" w14:textId="60089C7B" w:rsidR="008907F0" w:rsidRPr="008907F0" w:rsidRDefault="008907F0" w:rsidP="008907F0">
      <w:pPr>
        <w:spacing w:after="0" w:line="240" w:lineRule="auto"/>
        <w:rPr>
          <w:rFonts w:ascii="Times New Roman" w:hAnsi="Times New Roman" w:cs="Times New Roman"/>
        </w:rPr>
      </w:pPr>
      <w:r w:rsidRPr="008907F0">
        <w:rPr>
          <w:rFonts w:ascii="Times New Roman" w:hAnsi="Times New Roman" w:cs="Times New Roman"/>
        </w:rPr>
        <w:t xml:space="preserve">специалист по работе с заемщиками – </w:t>
      </w:r>
      <w:proofErr w:type="spellStart"/>
      <w:r w:rsidRPr="008907F0">
        <w:rPr>
          <w:rFonts w:ascii="Times New Roman" w:hAnsi="Times New Roman" w:cs="Times New Roman"/>
        </w:rPr>
        <w:t>Кильдишева</w:t>
      </w:r>
      <w:proofErr w:type="spellEnd"/>
      <w:r w:rsidRPr="008907F0">
        <w:rPr>
          <w:rFonts w:ascii="Times New Roman" w:hAnsi="Times New Roman" w:cs="Times New Roman"/>
        </w:rPr>
        <w:t xml:space="preserve"> Татьяна Николаевна, </w:t>
      </w:r>
    </w:p>
    <w:p w14:paraId="40ECD3B6" w14:textId="16DA8944" w:rsidR="004B57A1" w:rsidRPr="00D85757" w:rsidRDefault="004B57A1" w:rsidP="008907F0">
      <w:pPr>
        <w:spacing w:after="0"/>
        <w:jc w:val="both"/>
      </w:pPr>
      <w:r w:rsidRPr="008D2BFD">
        <w:rPr>
          <w:rFonts w:ascii="Times New Roman" w:eastAsia="Times New Roman" w:hAnsi="Times New Roman" w:cs="Times New Roman"/>
          <w:color w:val="000000"/>
          <w:sz w:val="24"/>
          <w:szCs w:val="24"/>
          <w:lang w:eastAsia="ru-RU"/>
        </w:rPr>
        <w:t xml:space="preserve">консультирование осуществляется очно по месту оказания услуги, а </w:t>
      </w:r>
      <w:proofErr w:type="gramStart"/>
      <w:r w:rsidRPr="008D2BFD">
        <w:rPr>
          <w:rFonts w:ascii="Times New Roman" w:eastAsia="Times New Roman" w:hAnsi="Times New Roman" w:cs="Times New Roman"/>
          <w:color w:val="000000"/>
          <w:sz w:val="24"/>
          <w:szCs w:val="24"/>
          <w:lang w:eastAsia="ru-RU"/>
        </w:rPr>
        <w:t>так же</w:t>
      </w:r>
      <w:proofErr w:type="gramEnd"/>
      <w:r w:rsidRPr="008D2BFD">
        <w:rPr>
          <w:rFonts w:ascii="Times New Roman" w:eastAsia="Times New Roman" w:hAnsi="Times New Roman" w:cs="Times New Roman"/>
          <w:color w:val="000000"/>
          <w:sz w:val="24"/>
          <w:szCs w:val="24"/>
          <w:lang w:eastAsia="ru-RU"/>
        </w:rPr>
        <w:t xml:space="preserve"> по телефону.</w:t>
      </w:r>
    </w:p>
    <w:p w14:paraId="1F7A6AAF" w14:textId="3CE93B0A" w:rsidR="004B57A1" w:rsidRPr="004B57A1" w:rsidRDefault="00D904FB" w:rsidP="008D2BFD">
      <w:pPr>
        <w:spacing w:after="0"/>
        <w:jc w:val="both"/>
        <w:rPr>
          <w:rFonts w:ascii="Times New Roman" w:eastAsia="Times New Roman" w:hAnsi="Times New Roman" w:cs="Times New Roman"/>
          <w:b/>
          <w:bCs/>
          <w:color w:val="000000"/>
          <w:sz w:val="24"/>
          <w:szCs w:val="24"/>
          <w:lang w:eastAsia="ru-RU"/>
        </w:rPr>
      </w:pPr>
      <w:r w:rsidRPr="00D904FB">
        <w:rPr>
          <w:rFonts w:ascii="Times New Roman" w:eastAsia="Times New Roman" w:hAnsi="Times New Roman" w:cs="Times New Roman"/>
          <w:b/>
          <w:bCs/>
          <w:color w:val="000000"/>
          <w:sz w:val="24"/>
          <w:szCs w:val="24"/>
          <w:lang w:eastAsia="ru-RU"/>
        </w:rPr>
        <w:t xml:space="preserve">4) </w:t>
      </w:r>
      <w:r w:rsidR="004B57A1" w:rsidRPr="004B57A1">
        <w:rPr>
          <w:rFonts w:ascii="Times New Roman" w:eastAsia="Times New Roman" w:hAnsi="Times New Roman" w:cs="Times New Roman"/>
          <w:b/>
          <w:bCs/>
          <w:color w:val="000000"/>
          <w:sz w:val="24"/>
          <w:szCs w:val="24"/>
          <w:lang w:eastAsia="ru-RU"/>
        </w:rPr>
        <w:t>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w:t>
      </w:r>
    </w:p>
    <w:p w14:paraId="6A47C901" w14:textId="307131DC" w:rsidR="004B57A1" w:rsidRPr="004B57A1" w:rsidRDefault="004B57A1" w:rsidP="008D2BFD">
      <w:pPr>
        <w:spacing w:after="0"/>
        <w:jc w:val="both"/>
        <w:rPr>
          <w:rFonts w:ascii="Times New Roman" w:eastAsia="Times New Roman" w:hAnsi="Times New Roman" w:cs="Times New Roman"/>
          <w:b/>
          <w:bCs/>
          <w:i/>
          <w:iCs/>
          <w:color w:val="000000"/>
          <w:sz w:val="24"/>
          <w:szCs w:val="24"/>
          <w:lang w:eastAsia="ru-RU"/>
        </w:rPr>
      </w:pPr>
      <w:r w:rsidRPr="004B57A1">
        <w:rPr>
          <w:rFonts w:ascii="Times New Roman" w:eastAsia="Times New Roman" w:hAnsi="Times New Roman" w:cs="Times New Roman"/>
          <w:b/>
          <w:bCs/>
          <w:i/>
          <w:iCs/>
          <w:color w:val="000000"/>
          <w:sz w:val="24"/>
          <w:szCs w:val="24"/>
          <w:lang w:eastAsia="ru-RU"/>
        </w:rPr>
        <w:t>- информация о возможном увеличении суммы расходов получателя финансовой услуги, по сравнению с ожидаемой суммой расходов, при несвоевременном исполнении обязательств по договору об оказании финансовой услуги и о применяемой к получателю финансовой услуги неустойке (штрафе, пени) за нарушение обязательств по договору об оказании финансовой услуги:</w:t>
      </w:r>
    </w:p>
    <w:p w14:paraId="46621BB1" w14:textId="77777777" w:rsidR="004B57A1" w:rsidRPr="004B57A1" w:rsidRDefault="004B57A1" w:rsidP="008D2BFD">
      <w:pPr>
        <w:shd w:val="clear" w:color="auto" w:fill="FFFFFF" w:themeFill="background1"/>
        <w:spacing w:after="0"/>
        <w:jc w:val="both"/>
        <w:rPr>
          <w:rFonts w:ascii="Times New Roman" w:eastAsia="Times New Roman" w:hAnsi="Times New Roman" w:cs="Times New Roman"/>
          <w:sz w:val="24"/>
          <w:szCs w:val="24"/>
          <w:lang w:eastAsia="ru-RU"/>
        </w:rPr>
      </w:pPr>
      <w:r w:rsidRPr="004B57A1">
        <w:rPr>
          <w:rFonts w:ascii="Times New Roman" w:eastAsia="Times New Roman" w:hAnsi="Times New Roman" w:cs="Times New Roman"/>
          <w:color w:val="000000"/>
          <w:sz w:val="24"/>
          <w:szCs w:val="24"/>
          <w:lang w:eastAsia="ru-RU"/>
        </w:rPr>
        <w:t>- в соответствии с пунктом 5.17. Правил предоставления микрозаймов СМСП, разделом 7 договора микрозайма з</w:t>
      </w:r>
      <w:r w:rsidRPr="004B57A1">
        <w:rPr>
          <w:rFonts w:ascii="Times New Roman" w:eastAsia="Times New Roman" w:hAnsi="Times New Roman" w:cs="Times New Roman"/>
          <w:sz w:val="24"/>
          <w:szCs w:val="24"/>
          <w:lang w:eastAsia="ar-SA"/>
        </w:rPr>
        <w:t>а нарушение сроков возврата полученного микрозайма Заемщик уплачивает Займодавцу неустойку в размере 20 (Двадцать) процентов годовых за весь период просрочки.</w:t>
      </w:r>
    </w:p>
    <w:p w14:paraId="01489F0C" w14:textId="7150DE03" w:rsidR="004B57A1" w:rsidRPr="004B57A1" w:rsidRDefault="004B57A1" w:rsidP="008D2BFD">
      <w:pPr>
        <w:shd w:val="clear" w:color="auto" w:fill="FFFFFF" w:themeFill="background1"/>
        <w:spacing w:after="0"/>
        <w:jc w:val="both"/>
        <w:rPr>
          <w:rFonts w:ascii="Times New Roman" w:eastAsia="Times New Roman" w:hAnsi="Times New Roman" w:cs="Times New Roman"/>
          <w:sz w:val="24"/>
          <w:szCs w:val="24"/>
          <w:lang w:eastAsia="ru-RU"/>
        </w:rPr>
      </w:pPr>
      <w:r w:rsidRPr="004B57A1">
        <w:rPr>
          <w:rFonts w:ascii="Times New Roman" w:hAnsi="Times New Roman" w:cs="Times New Roman"/>
          <w:b/>
          <w:bCs/>
          <w:i/>
          <w:iCs/>
          <w:sz w:val="24"/>
          <w:szCs w:val="24"/>
        </w:rPr>
        <w:t>При использовании микрозайма не по целевому назначению Займодавец вправе взыскать штраф в размере 15 (Пятнадцать) процентов от суммы микрозайма используемой не по целевому назначению. При несвоевременном предоставлении либо не предоставлении заемщиком документов, подтверждающих целевое использование полученного</w:t>
      </w:r>
      <w:r w:rsidRPr="004B57A1">
        <w:rPr>
          <w:rFonts w:ascii="Times New Roman" w:hAnsi="Times New Roman" w:cs="Times New Roman"/>
          <w:sz w:val="24"/>
          <w:szCs w:val="24"/>
        </w:rPr>
        <w:t xml:space="preserve"> </w:t>
      </w:r>
      <w:r w:rsidRPr="004B57A1">
        <w:rPr>
          <w:rFonts w:ascii="Times New Roman" w:hAnsi="Times New Roman" w:cs="Times New Roman"/>
          <w:b/>
          <w:bCs/>
          <w:i/>
          <w:iCs/>
          <w:sz w:val="24"/>
          <w:szCs w:val="24"/>
        </w:rPr>
        <w:t>микрозайма, Займодавец вправе взыскать с заемщика</w:t>
      </w:r>
    </w:p>
    <w:p w14:paraId="79BAE7C2"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Verdana" w:eastAsia="Times New Roman" w:hAnsi="Verdana" w:cs="Times New Roman"/>
          <w:color w:val="000000"/>
          <w:sz w:val="24"/>
          <w:szCs w:val="24"/>
          <w:lang w:eastAsia="ru-RU"/>
        </w:rPr>
        <w:t> </w:t>
      </w:r>
      <w:r w:rsidRPr="00D904FB">
        <w:rPr>
          <w:rFonts w:ascii="Times New Roman" w:eastAsia="Times New Roman" w:hAnsi="Times New Roman" w:cs="Times New Roman"/>
          <w:b/>
          <w:bCs/>
          <w:color w:val="000000"/>
          <w:sz w:val="24"/>
          <w:szCs w:val="24"/>
          <w:lang w:eastAsia="ru-RU"/>
        </w:rPr>
        <w:t>5) о правах получателя финансовой услуги при осуществлении процедуры взыск</w:t>
      </w:r>
      <w:r w:rsidR="00220C7E" w:rsidRPr="00FF33C2">
        <w:rPr>
          <w:rFonts w:ascii="Times New Roman" w:eastAsia="Times New Roman" w:hAnsi="Times New Roman" w:cs="Times New Roman"/>
          <w:b/>
          <w:bCs/>
          <w:color w:val="000000"/>
          <w:sz w:val="24"/>
          <w:szCs w:val="24"/>
          <w:lang w:eastAsia="ru-RU"/>
        </w:rPr>
        <w:t>ания просроченной задолженности</w:t>
      </w:r>
      <w:r w:rsidR="007124B1">
        <w:rPr>
          <w:rFonts w:ascii="Times New Roman" w:eastAsia="Times New Roman" w:hAnsi="Times New Roman" w:cs="Times New Roman"/>
          <w:b/>
          <w:bCs/>
          <w:color w:val="000000"/>
          <w:sz w:val="24"/>
          <w:szCs w:val="24"/>
          <w:lang w:eastAsia="ru-RU"/>
        </w:rPr>
        <w:t>:</w:t>
      </w:r>
    </w:p>
    <w:p w14:paraId="125A034D" w14:textId="317CC9DE" w:rsidR="00D904FB" w:rsidRDefault="00D904FB" w:rsidP="00FF33C2">
      <w:pPr>
        <w:spacing w:after="0"/>
        <w:jc w:val="both"/>
        <w:rPr>
          <w:rFonts w:ascii="Times New Roman" w:eastAsia="Times New Roman" w:hAnsi="Times New Roman"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получатель финансовой услуги имеет право:</w:t>
      </w:r>
    </w:p>
    <w:p w14:paraId="1F8B2A44" w14:textId="77777777" w:rsidR="00973CB1" w:rsidRPr="00D904FB" w:rsidRDefault="00973CB1" w:rsidP="00973CB1">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color w:val="000000"/>
          <w:sz w:val="24"/>
          <w:szCs w:val="24"/>
          <w:lang w:eastAsia="ru-RU"/>
        </w:rPr>
        <w:t xml:space="preserve">- </w:t>
      </w:r>
      <w:r w:rsidRPr="00D904FB">
        <w:rPr>
          <w:rFonts w:ascii="Times New Roman" w:eastAsia="Times New Roman" w:hAnsi="Times New Roman" w:cs="Times New Roman"/>
          <w:color w:val="000000"/>
          <w:sz w:val="24"/>
          <w:szCs w:val="24"/>
          <w:lang w:eastAsia="ru-RU"/>
        </w:rPr>
        <w:t>погасить возникшую просроченную задолженность;</w:t>
      </w:r>
    </w:p>
    <w:p w14:paraId="38E135C4" w14:textId="77777777" w:rsidR="00973CB1" w:rsidRPr="00D904FB" w:rsidRDefault="00973CB1" w:rsidP="00973CB1">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w:t>
      </w:r>
      <w:r w:rsidRPr="00FF33C2">
        <w:rPr>
          <w:rFonts w:ascii="Times New Roman" w:eastAsia="Times New Roman" w:hAnsi="Times New Roman" w:cs="Times New Roman"/>
          <w:color w:val="000000"/>
          <w:sz w:val="24"/>
          <w:szCs w:val="24"/>
          <w:lang w:eastAsia="ru-RU"/>
        </w:rPr>
        <w:t xml:space="preserve"> </w:t>
      </w:r>
      <w:r w:rsidRPr="00D904FB">
        <w:rPr>
          <w:rFonts w:ascii="Times New Roman" w:eastAsia="Times New Roman" w:hAnsi="Times New Roman" w:cs="Times New Roman"/>
          <w:color w:val="000000"/>
          <w:sz w:val="24"/>
          <w:szCs w:val="24"/>
          <w:lang w:eastAsia="ru-RU"/>
        </w:rPr>
        <w:t>воспользоваться иными правами, установленными действующим законодательством.</w:t>
      </w:r>
    </w:p>
    <w:p w14:paraId="1B59236A" w14:textId="45B06436" w:rsidR="00C700BA" w:rsidRDefault="00C700BA" w:rsidP="00FF33C2">
      <w:pPr>
        <w:spacing w:after="0"/>
        <w:jc w:val="both"/>
        <w:rPr>
          <w:rFonts w:ascii="Times New Roman" w:eastAsia="Times New Roman" w:hAnsi="Times New Roman" w:cs="Times New Roman"/>
          <w:i/>
          <w:color w:val="000000"/>
          <w:sz w:val="24"/>
          <w:szCs w:val="24"/>
          <w:lang w:eastAsia="ru-RU"/>
        </w:rPr>
      </w:pPr>
    </w:p>
    <w:p w14:paraId="1B014921" w14:textId="1B5F44D7" w:rsidR="00C700BA" w:rsidRDefault="00C700BA" w:rsidP="00FF33C2">
      <w:pPr>
        <w:spacing w:after="0"/>
        <w:jc w:val="both"/>
        <w:rPr>
          <w:rFonts w:ascii="Times New Roman" w:eastAsia="Times New Roman" w:hAnsi="Times New Roman" w:cs="Times New Roman"/>
          <w:i/>
          <w:color w:val="000000"/>
          <w:sz w:val="24"/>
          <w:szCs w:val="24"/>
          <w:lang w:eastAsia="ru-RU"/>
        </w:rPr>
      </w:pPr>
    </w:p>
    <w:p w14:paraId="30E0BB61" w14:textId="2E9010A1" w:rsidR="00C700BA" w:rsidRPr="00C700BA" w:rsidRDefault="00880B23" w:rsidP="00FF33C2">
      <w:pPr>
        <w:spacing w:after="0"/>
        <w:jc w:val="both"/>
        <w:rPr>
          <w:rFonts w:ascii="Times New Roman" w:eastAsia="Times New Roman" w:hAnsi="Times New Roman" w:cs="Times New Roman"/>
          <w:i/>
          <w:color w:val="000000"/>
          <w:sz w:val="16"/>
          <w:szCs w:val="16"/>
          <w:lang w:eastAsia="ru-RU"/>
        </w:rPr>
      </w:pPr>
      <w:r w:rsidRPr="00880B23">
        <w:rPr>
          <w:rFonts w:ascii="Times New Roman" w:hAnsi="Times New Roman" w:cs="Times New Roman"/>
          <w:sz w:val="16"/>
          <w:szCs w:val="16"/>
        </w:rPr>
        <w:t xml:space="preserve">* </w:t>
      </w:r>
      <w:r w:rsidR="00C700BA" w:rsidRPr="00C700BA">
        <w:rPr>
          <w:rFonts w:ascii="Times New Roman" w:hAnsi="Times New Roman" w:cs="Times New Roman"/>
          <w:sz w:val="16"/>
          <w:szCs w:val="16"/>
        </w:rPr>
        <w:t>Во время действия в Республике Мордовия режима повышенной готовности максимальный срок микрозайма составляет 24 месяца</w:t>
      </w:r>
    </w:p>
    <w:p w14:paraId="127172FE"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6)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r w:rsidR="007124B1">
        <w:rPr>
          <w:rFonts w:ascii="Times New Roman" w:eastAsia="Times New Roman" w:hAnsi="Times New Roman" w:cs="Times New Roman"/>
          <w:b/>
          <w:bCs/>
          <w:color w:val="000000"/>
          <w:sz w:val="24"/>
          <w:szCs w:val="24"/>
          <w:lang w:eastAsia="ru-RU"/>
        </w:rPr>
        <w:t>:</w:t>
      </w:r>
    </w:p>
    <w:p w14:paraId="255524D6" w14:textId="1870815A" w:rsidR="00220C7E" w:rsidRPr="00FF33C2" w:rsidRDefault="00220C7E" w:rsidP="00703FF6">
      <w:pPr>
        <w:spacing w:after="0"/>
        <w:jc w:val="both"/>
        <w:rPr>
          <w:rFonts w:ascii="Times New Roman" w:eastAsia="Times New Roman" w:hAnsi="Times New Roman" w:cs="Times New Roman"/>
          <w:i/>
          <w:color w:val="000000"/>
          <w:sz w:val="24"/>
          <w:szCs w:val="24"/>
          <w:lang w:eastAsia="ru-RU"/>
        </w:rPr>
      </w:pPr>
      <w:r w:rsidRPr="00FF33C2">
        <w:rPr>
          <w:rFonts w:ascii="Times New Roman" w:eastAsia="Times New Roman" w:hAnsi="Times New Roman" w:cs="Times New Roman"/>
          <w:i/>
          <w:color w:val="000000"/>
          <w:sz w:val="24"/>
          <w:szCs w:val="24"/>
          <w:lang w:eastAsia="ru-RU"/>
        </w:rPr>
        <w:t xml:space="preserve">- возможность направления обращений в </w:t>
      </w:r>
      <w:r w:rsidR="007124B1" w:rsidRPr="007124B1">
        <w:rPr>
          <w:rFonts w:ascii="Times New Roman" w:eastAsia="Times New Roman" w:hAnsi="Times New Roman" w:cs="Times New Roman"/>
          <w:i/>
          <w:color w:val="000000"/>
          <w:sz w:val="24"/>
          <w:szCs w:val="24"/>
          <w:lang w:eastAsia="ru-RU"/>
        </w:rPr>
        <w:t xml:space="preserve">МКК </w:t>
      </w:r>
      <w:r w:rsidR="008907F0" w:rsidRPr="00FF33C2">
        <w:rPr>
          <w:rFonts w:ascii="Times New Roman" w:eastAsia="Times New Roman" w:hAnsi="Times New Roman" w:cs="Times New Roman"/>
          <w:color w:val="000000"/>
          <w:sz w:val="24"/>
          <w:szCs w:val="24"/>
          <w:lang w:eastAsia="ru-RU"/>
        </w:rPr>
        <w:t>Ф</w:t>
      </w:r>
      <w:r w:rsidR="008907F0" w:rsidRPr="00D904FB">
        <w:rPr>
          <w:rFonts w:ascii="Times New Roman" w:eastAsia="Times New Roman" w:hAnsi="Times New Roman" w:cs="Times New Roman"/>
          <w:color w:val="000000"/>
          <w:sz w:val="24"/>
          <w:szCs w:val="24"/>
          <w:lang w:eastAsia="ru-RU"/>
        </w:rPr>
        <w:t>онд поддержки предп</w:t>
      </w:r>
      <w:r w:rsidR="008907F0" w:rsidRPr="00FF33C2">
        <w:rPr>
          <w:rFonts w:ascii="Times New Roman" w:eastAsia="Times New Roman" w:hAnsi="Times New Roman" w:cs="Times New Roman"/>
          <w:color w:val="000000"/>
          <w:sz w:val="24"/>
          <w:szCs w:val="24"/>
          <w:lang w:eastAsia="ru-RU"/>
        </w:rPr>
        <w:t>р</w:t>
      </w:r>
      <w:r w:rsidR="008907F0" w:rsidRPr="00D904FB">
        <w:rPr>
          <w:rFonts w:ascii="Times New Roman" w:eastAsia="Times New Roman" w:hAnsi="Times New Roman" w:cs="Times New Roman"/>
          <w:color w:val="000000"/>
          <w:sz w:val="24"/>
          <w:szCs w:val="24"/>
          <w:lang w:eastAsia="ru-RU"/>
        </w:rPr>
        <w:t xml:space="preserve">инимательства </w:t>
      </w:r>
      <w:r w:rsidR="008907F0" w:rsidRPr="00FF33C2">
        <w:rPr>
          <w:rFonts w:ascii="Times New Roman" w:eastAsia="Times New Roman" w:hAnsi="Times New Roman" w:cs="Times New Roman"/>
          <w:color w:val="000000"/>
          <w:sz w:val="24"/>
          <w:szCs w:val="24"/>
          <w:lang w:eastAsia="ru-RU"/>
        </w:rPr>
        <w:t>РМ</w:t>
      </w:r>
      <w:r w:rsidRPr="00FF33C2">
        <w:rPr>
          <w:rFonts w:ascii="Times New Roman" w:eastAsia="Times New Roman" w:hAnsi="Times New Roman" w:cs="Times New Roman"/>
          <w:i/>
          <w:color w:val="000000"/>
          <w:sz w:val="24"/>
          <w:szCs w:val="24"/>
          <w:lang w:eastAsia="ru-RU"/>
        </w:rPr>
        <w:t>:</w:t>
      </w:r>
    </w:p>
    <w:p w14:paraId="4E72DFD0" w14:textId="7042F7FC" w:rsidR="003A366C" w:rsidRPr="00FF33C2" w:rsidRDefault="00D904FB" w:rsidP="00703FF6">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xml:space="preserve">обращения направляются в </w:t>
      </w:r>
      <w:r w:rsidR="003A366C" w:rsidRPr="00FF33C2">
        <w:rPr>
          <w:rFonts w:ascii="Times New Roman" w:eastAsia="Times New Roman" w:hAnsi="Times New Roman" w:cs="Times New Roman"/>
          <w:color w:val="000000"/>
          <w:sz w:val="24"/>
          <w:szCs w:val="24"/>
          <w:lang w:eastAsia="ru-RU"/>
        </w:rPr>
        <w:t>Ф</w:t>
      </w:r>
      <w:r w:rsidR="00220C7E" w:rsidRPr="00FF33C2">
        <w:rPr>
          <w:rFonts w:ascii="Times New Roman" w:eastAsia="Times New Roman" w:hAnsi="Times New Roman" w:cs="Times New Roman"/>
          <w:color w:val="000000"/>
          <w:sz w:val="24"/>
          <w:szCs w:val="24"/>
          <w:lang w:eastAsia="ru-RU"/>
        </w:rPr>
        <w:t xml:space="preserve">онд </w:t>
      </w:r>
      <w:r w:rsidRPr="00D904FB">
        <w:rPr>
          <w:rFonts w:ascii="Times New Roman" w:eastAsia="Times New Roman" w:hAnsi="Times New Roman" w:cs="Times New Roman"/>
          <w:color w:val="000000"/>
          <w:sz w:val="24"/>
          <w:szCs w:val="24"/>
          <w:lang w:eastAsia="ru-RU"/>
        </w:rPr>
        <w:t xml:space="preserve">по почте заказным отправлением с уведомлением о вручении или простым почтовым отправлением по адресу: </w:t>
      </w:r>
      <w:r w:rsidR="003A366C" w:rsidRPr="00FF33C2">
        <w:rPr>
          <w:rFonts w:ascii="Times New Roman" w:eastAsia="Times New Roman" w:hAnsi="Times New Roman" w:cs="Times New Roman"/>
          <w:color w:val="000000"/>
          <w:sz w:val="24"/>
          <w:szCs w:val="24"/>
          <w:lang w:eastAsia="ru-RU"/>
        </w:rPr>
        <w:t xml:space="preserve">430005, Республика Мордовия, </w:t>
      </w:r>
      <w:proofErr w:type="spellStart"/>
      <w:r w:rsidR="003A366C" w:rsidRPr="00FF33C2">
        <w:rPr>
          <w:rFonts w:ascii="Times New Roman" w:eastAsia="Times New Roman" w:hAnsi="Times New Roman" w:cs="Times New Roman"/>
          <w:color w:val="000000"/>
          <w:sz w:val="24"/>
          <w:szCs w:val="24"/>
          <w:lang w:eastAsia="ru-RU"/>
        </w:rPr>
        <w:t>г.Сар</w:t>
      </w:r>
      <w:r w:rsidR="00220C7E" w:rsidRPr="00FF33C2">
        <w:rPr>
          <w:rFonts w:ascii="Times New Roman" w:eastAsia="Times New Roman" w:hAnsi="Times New Roman" w:cs="Times New Roman"/>
          <w:color w:val="000000"/>
          <w:sz w:val="24"/>
          <w:szCs w:val="24"/>
          <w:lang w:eastAsia="ru-RU"/>
        </w:rPr>
        <w:t>анск</w:t>
      </w:r>
      <w:proofErr w:type="spellEnd"/>
      <w:r w:rsidR="00220C7E" w:rsidRPr="00FF33C2">
        <w:rPr>
          <w:rFonts w:ascii="Times New Roman" w:eastAsia="Times New Roman" w:hAnsi="Times New Roman" w:cs="Times New Roman"/>
          <w:color w:val="000000"/>
          <w:sz w:val="24"/>
          <w:szCs w:val="24"/>
          <w:lang w:eastAsia="ru-RU"/>
        </w:rPr>
        <w:t>, ул.</w:t>
      </w:r>
      <w:r w:rsidR="00404011" w:rsidRPr="00404011">
        <w:rPr>
          <w:rFonts w:ascii="Times New Roman" w:eastAsia="Times New Roman" w:hAnsi="Times New Roman" w:cs="Times New Roman"/>
          <w:color w:val="000000"/>
          <w:sz w:val="24"/>
          <w:szCs w:val="24"/>
          <w:lang w:eastAsia="ru-RU"/>
        </w:rPr>
        <w:t xml:space="preserve"> </w:t>
      </w:r>
      <w:r w:rsidR="00404011" w:rsidRPr="00D85757">
        <w:rPr>
          <w:rFonts w:ascii="Times New Roman" w:eastAsia="Times New Roman" w:hAnsi="Times New Roman" w:cs="Times New Roman"/>
          <w:color w:val="000000"/>
          <w:sz w:val="24"/>
          <w:szCs w:val="24"/>
          <w:lang w:eastAsia="ru-RU"/>
        </w:rPr>
        <w:t>Московская</w:t>
      </w:r>
      <w:r w:rsidR="00220C7E" w:rsidRPr="00FF33C2">
        <w:rPr>
          <w:rFonts w:ascii="Times New Roman" w:eastAsia="Times New Roman" w:hAnsi="Times New Roman" w:cs="Times New Roman"/>
          <w:color w:val="000000"/>
          <w:sz w:val="24"/>
          <w:szCs w:val="24"/>
          <w:lang w:eastAsia="ru-RU"/>
        </w:rPr>
        <w:t>, д.1</w:t>
      </w:r>
      <w:r w:rsidR="00404011" w:rsidRPr="00D85757">
        <w:rPr>
          <w:rFonts w:ascii="Times New Roman" w:eastAsia="Times New Roman" w:hAnsi="Times New Roman" w:cs="Times New Roman"/>
          <w:color w:val="000000"/>
          <w:sz w:val="24"/>
          <w:szCs w:val="24"/>
          <w:lang w:eastAsia="ru-RU"/>
        </w:rPr>
        <w:t>4</w:t>
      </w:r>
      <w:r w:rsidR="00220C7E" w:rsidRPr="00FF33C2">
        <w:rPr>
          <w:rFonts w:ascii="Times New Roman" w:eastAsia="Times New Roman" w:hAnsi="Times New Roman" w:cs="Times New Roman"/>
          <w:color w:val="000000"/>
          <w:sz w:val="24"/>
          <w:szCs w:val="24"/>
          <w:lang w:eastAsia="ru-RU"/>
        </w:rPr>
        <w:t>;</w:t>
      </w:r>
    </w:p>
    <w:p w14:paraId="2800FFA3" w14:textId="77777777" w:rsidR="00595999" w:rsidRPr="00D904FB" w:rsidRDefault="00595999"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 возможность направления обращений в саморегулируемую организацию:</w:t>
      </w:r>
    </w:p>
    <w:p w14:paraId="495BD838" w14:textId="77777777" w:rsidR="003A366C" w:rsidRPr="00FF33C2" w:rsidRDefault="00220C7E" w:rsidP="00220C7E">
      <w:pPr>
        <w:spacing w:after="0"/>
        <w:jc w:val="both"/>
        <w:rPr>
          <w:rFonts w:ascii="Times New Roman" w:hAnsi="Times New Roman" w:cs="Times New Roman"/>
          <w:sz w:val="24"/>
          <w:szCs w:val="24"/>
        </w:rPr>
      </w:pPr>
      <w:r w:rsidRPr="00FF33C2">
        <w:rPr>
          <w:rFonts w:ascii="Times New Roman" w:eastAsia="Times New Roman" w:hAnsi="Times New Roman" w:cs="Times New Roman"/>
          <w:color w:val="000000"/>
          <w:sz w:val="24"/>
          <w:szCs w:val="24"/>
          <w:lang w:eastAsia="ru-RU"/>
        </w:rPr>
        <w:t xml:space="preserve">обращения направляются </w:t>
      </w:r>
      <w:r w:rsidR="00595999" w:rsidRPr="00D904FB">
        <w:rPr>
          <w:rFonts w:ascii="Times New Roman" w:eastAsia="Times New Roman" w:hAnsi="Times New Roman" w:cs="Times New Roman"/>
          <w:color w:val="000000"/>
          <w:sz w:val="24"/>
          <w:szCs w:val="24"/>
          <w:lang w:eastAsia="ru-RU"/>
        </w:rPr>
        <w:t>по почте заказным отправлением с уведомлением о вручении или простым почтовым отправлением в</w:t>
      </w:r>
      <w:r w:rsidR="00595999" w:rsidRPr="00FF33C2">
        <w:rPr>
          <w:rFonts w:ascii="Times New Roman" w:hAnsi="Times New Roman" w:cs="Times New Roman"/>
          <w:sz w:val="24"/>
          <w:szCs w:val="24"/>
        </w:rPr>
        <w:t xml:space="preserve"> </w:t>
      </w:r>
      <w:r w:rsidR="003A366C" w:rsidRPr="00FF33C2">
        <w:rPr>
          <w:rFonts w:ascii="Times New Roman" w:hAnsi="Times New Roman" w:cs="Times New Roman"/>
          <w:sz w:val="24"/>
          <w:szCs w:val="24"/>
        </w:rPr>
        <w:t xml:space="preserve">СРО Союз «Микрофинансовый альянс «Институты развития малого и среднего бизнеса» - 123242, </w:t>
      </w:r>
      <w:proofErr w:type="spellStart"/>
      <w:r w:rsidR="003A366C" w:rsidRPr="00FF33C2">
        <w:rPr>
          <w:rFonts w:ascii="Times New Roman" w:hAnsi="Times New Roman" w:cs="Times New Roman"/>
          <w:sz w:val="24"/>
          <w:szCs w:val="24"/>
        </w:rPr>
        <w:t>г.Москва</w:t>
      </w:r>
      <w:proofErr w:type="spellEnd"/>
      <w:r w:rsidR="003A366C" w:rsidRPr="00FF33C2">
        <w:rPr>
          <w:rFonts w:ascii="Times New Roman" w:hAnsi="Times New Roman" w:cs="Times New Roman"/>
          <w:sz w:val="24"/>
          <w:szCs w:val="24"/>
        </w:rPr>
        <w:t xml:space="preserve">, </w:t>
      </w:r>
      <w:proofErr w:type="spellStart"/>
      <w:r w:rsidR="003A366C" w:rsidRPr="00FF33C2">
        <w:rPr>
          <w:rFonts w:ascii="Times New Roman" w:hAnsi="Times New Roman" w:cs="Times New Roman"/>
          <w:sz w:val="24"/>
          <w:szCs w:val="24"/>
        </w:rPr>
        <w:t>ул.</w:t>
      </w:r>
      <w:r w:rsidRPr="00FF33C2">
        <w:rPr>
          <w:rFonts w:ascii="Times New Roman" w:hAnsi="Times New Roman" w:cs="Times New Roman"/>
          <w:sz w:val="24"/>
          <w:szCs w:val="24"/>
        </w:rPr>
        <w:t>Большая</w:t>
      </w:r>
      <w:proofErr w:type="spellEnd"/>
      <w:r w:rsidRPr="00FF33C2">
        <w:rPr>
          <w:rFonts w:ascii="Times New Roman" w:hAnsi="Times New Roman" w:cs="Times New Roman"/>
          <w:sz w:val="24"/>
          <w:szCs w:val="24"/>
        </w:rPr>
        <w:t xml:space="preserve"> Грузинская, д.12, стр.2;</w:t>
      </w:r>
    </w:p>
    <w:p w14:paraId="6382CB89" w14:textId="77777777" w:rsidR="00595999" w:rsidRPr="00D904FB" w:rsidRDefault="00595999" w:rsidP="00703FF6">
      <w:pPr>
        <w:spacing w:after="0"/>
        <w:jc w:val="both"/>
        <w:rPr>
          <w:rFonts w:ascii="Verdana" w:eastAsia="Times New Roman" w:hAnsi="Verdana" w:cs="Times New Roman"/>
          <w:i/>
          <w:color w:val="000000"/>
          <w:sz w:val="24"/>
          <w:szCs w:val="24"/>
          <w:lang w:eastAsia="ru-RU"/>
        </w:rPr>
      </w:pPr>
      <w:r w:rsidRPr="00D904FB">
        <w:rPr>
          <w:rFonts w:ascii="Arial" w:eastAsia="Times New Roman" w:hAnsi="Arial" w:cs="Arial"/>
          <w:i/>
          <w:color w:val="878787"/>
          <w:sz w:val="24"/>
          <w:szCs w:val="24"/>
          <w:lang w:eastAsia="ru-RU"/>
        </w:rPr>
        <w:t>- </w:t>
      </w:r>
      <w:r w:rsidRPr="00D904FB">
        <w:rPr>
          <w:rFonts w:ascii="Times New Roman" w:eastAsia="Times New Roman" w:hAnsi="Times New Roman" w:cs="Times New Roman"/>
          <w:i/>
          <w:color w:val="000000"/>
          <w:sz w:val="24"/>
          <w:szCs w:val="24"/>
          <w:lang w:eastAsia="ru-RU"/>
        </w:rPr>
        <w:t>возможность направления обращений в Банк России:</w:t>
      </w:r>
    </w:p>
    <w:p w14:paraId="2BC735E4" w14:textId="77777777" w:rsidR="00595999" w:rsidRPr="00D904FB" w:rsidRDefault="00595999" w:rsidP="00703FF6">
      <w:pPr>
        <w:shd w:val="clear" w:color="auto" w:fill="FFFFFF"/>
        <w:spacing w:after="0"/>
        <w:ind w:left="-15"/>
        <w:jc w:val="both"/>
        <w:outlineLvl w:val="2"/>
        <w:rPr>
          <w:rFonts w:ascii="Times New Roman" w:eastAsia="Times New Roman" w:hAnsi="Times New Roman" w:cs="Times New Roman"/>
          <w:b/>
          <w:bCs/>
          <w:sz w:val="24"/>
          <w:szCs w:val="24"/>
          <w:lang w:eastAsia="ru-RU"/>
        </w:rPr>
      </w:pPr>
      <w:r w:rsidRPr="00D904FB">
        <w:rPr>
          <w:rFonts w:ascii="Times New Roman" w:eastAsia="Times New Roman" w:hAnsi="Times New Roman" w:cs="Times New Roman"/>
          <w:sz w:val="24"/>
          <w:szCs w:val="24"/>
          <w:lang w:eastAsia="ru-RU"/>
        </w:rPr>
        <w:t>через Интернет-приемную Банка России: </w:t>
      </w:r>
      <w:hyperlink r:id="rId9" w:history="1">
        <w:r w:rsidRPr="00FF33C2">
          <w:rPr>
            <w:rFonts w:ascii="Times New Roman" w:eastAsia="Times New Roman" w:hAnsi="Times New Roman" w:cs="Times New Roman"/>
            <w:bCs/>
            <w:sz w:val="24"/>
            <w:szCs w:val="24"/>
            <w:lang w:eastAsia="ru-RU"/>
          </w:rPr>
          <w:t>Интернет-приемная Банка России</w:t>
        </w:r>
      </w:hyperlink>
      <w:r w:rsidRPr="00D904FB">
        <w:rPr>
          <w:rFonts w:ascii="Times New Roman" w:eastAsia="Times New Roman" w:hAnsi="Times New Roman" w:cs="Times New Roman"/>
          <w:sz w:val="24"/>
          <w:szCs w:val="24"/>
          <w:lang w:eastAsia="ru-RU"/>
        </w:rPr>
        <w:t> (на сайте Банка России http://www.cbr.ru/Reception/)</w:t>
      </w:r>
      <w:r w:rsidR="007124B1">
        <w:rPr>
          <w:rFonts w:ascii="Times New Roman" w:eastAsia="Times New Roman" w:hAnsi="Times New Roman" w:cs="Times New Roman"/>
          <w:sz w:val="24"/>
          <w:szCs w:val="24"/>
          <w:lang w:eastAsia="ru-RU"/>
        </w:rPr>
        <w:t>;</w:t>
      </w:r>
    </w:p>
    <w:p w14:paraId="146B2D9E" w14:textId="77777777" w:rsidR="00595999" w:rsidRPr="00D904FB" w:rsidRDefault="00595999" w:rsidP="008A4C3D">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на почтовый адрес:</w:t>
      </w:r>
      <w:r w:rsidR="008A4C3D" w:rsidRPr="00FF33C2">
        <w:rPr>
          <w:rFonts w:ascii="Times New Roman" w:eastAsia="Times New Roman" w:hAnsi="Times New Roman" w:cs="Times New Roman"/>
          <w:sz w:val="24"/>
          <w:szCs w:val="24"/>
          <w:shd w:val="clear" w:color="auto" w:fill="FFFFFF"/>
          <w:lang w:eastAsia="ru-RU"/>
        </w:rPr>
        <w:t xml:space="preserve"> </w:t>
      </w:r>
      <w:r w:rsidRPr="00D904FB">
        <w:rPr>
          <w:rFonts w:ascii="Times New Roman" w:eastAsia="Times New Roman" w:hAnsi="Times New Roman" w:cs="Times New Roman"/>
          <w:sz w:val="24"/>
          <w:szCs w:val="24"/>
          <w:shd w:val="clear" w:color="auto" w:fill="FFFFFF"/>
          <w:lang w:eastAsia="ru-RU"/>
        </w:rPr>
        <w:t>107016, Москва, ул. Неглинная, д. 12, Банк России;</w:t>
      </w:r>
    </w:p>
    <w:p w14:paraId="6EC1CC4E" w14:textId="77777777" w:rsidR="00595999" w:rsidRPr="00D904FB" w:rsidRDefault="00595999" w:rsidP="008A4C3D">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по факсу:</w:t>
      </w:r>
      <w:r w:rsidR="008A4C3D" w:rsidRPr="00FF33C2">
        <w:rPr>
          <w:rFonts w:ascii="Times New Roman" w:eastAsia="Times New Roman" w:hAnsi="Times New Roman" w:cs="Times New Roman"/>
          <w:sz w:val="24"/>
          <w:szCs w:val="24"/>
          <w:shd w:val="clear" w:color="auto" w:fill="FFFFFF"/>
          <w:lang w:eastAsia="ru-RU"/>
        </w:rPr>
        <w:t xml:space="preserve"> </w:t>
      </w:r>
      <w:r w:rsidRPr="00D904FB">
        <w:rPr>
          <w:rFonts w:ascii="Times New Roman" w:eastAsia="Times New Roman" w:hAnsi="Times New Roman" w:cs="Times New Roman"/>
          <w:sz w:val="24"/>
          <w:szCs w:val="24"/>
          <w:shd w:val="clear" w:color="auto" w:fill="FFFFFF"/>
          <w:lang w:eastAsia="ru-RU"/>
        </w:rPr>
        <w:t>+7 495 621-64-65, +7 495 621-62-88</w:t>
      </w:r>
      <w:r w:rsidR="008A4C3D" w:rsidRPr="00FF33C2">
        <w:rPr>
          <w:rFonts w:ascii="Times New Roman" w:eastAsia="Times New Roman" w:hAnsi="Times New Roman" w:cs="Times New Roman"/>
          <w:sz w:val="24"/>
          <w:szCs w:val="24"/>
          <w:shd w:val="clear" w:color="auto" w:fill="FFFFFF"/>
          <w:lang w:eastAsia="ru-RU"/>
        </w:rPr>
        <w:t>,</w:t>
      </w:r>
      <w:r w:rsidR="00616C25" w:rsidRPr="00FF33C2">
        <w:rPr>
          <w:rFonts w:ascii="Times New Roman" w:eastAsia="Times New Roman" w:hAnsi="Times New Roman" w:cs="Times New Roman"/>
          <w:iCs/>
          <w:sz w:val="24"/>
          <w:szCs w:val="24"/>
          <w:shd w:val="clear" w:color="auto" w:fill="FFFFFF"/>
          <w:lang w:eastAsia="ru-RU"/>
        </w:rPr>
        <w:t xml:space="preserve"> </w:t>
      </w:r>
      <w:r w:rsidRPr="00D904FB">
        <w:rPr>
          <w:rFonts w:ascii="Times New Roman" w:eastAsia="Times New Roman" w:hAnsi="Times New Roman" w:cs="Times New Roman"/>
          <w:iCs/>
          <w:sz w:val="24"/>
          <w:szCs w:val="24"/>
          <w:shd w:val="clear" w:color="auto" w:fill="FFFFFF"/>
          <w:lang w:eastAsia="ru-RU"/>
        </w:rPr>
        <w:t>проверка прохождения факса +7 495 771-48-30</w:t>
      </w:r>
      <w:r w:rsidRPr="00D904FB">
        <w:rPr>
          <w:rFonts w:ascii="Times New Roman" w:eastAsia="Times New Roman" w:hAnsi="Times New Roman" w:cs="Times New Roman"/>
          <w:sz w:val="24"/>
          <w:szCs w:val="24"/>
          <w:shd w:val="clear" w:color="auto" w:fill="FFFFFF"/>
          <w:lang w:eastAsia="ru-RU"/>
        </w:rPr>
        <w:t>;</w:t>
      </w:r>
    </w:p>
    <w:p w14:paraId="1BC7B83C" w14:textId="77777777" w:rsidR="00595999" w:rsidRPr="00D904FB" w:rsidRDefault="00595999" w:rsidP="00703FF6">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передать нарочно в пункт приема корреспонденции Банка России по адресу:</w:t>
      </w:r>
      <w:r w:rsidR="00616C25" w:rsidRPr="00FF33C2">
        <w:rPr>
          <w:rFonts w:ascii="Times New Roman" w:eastAsia="Times New Roman" w:hAnsi="Times New Roman" w:cs="Times New Roman"/>
          <w:sz w:val="24"/>
          <w:szCs w:val="24"/>
          <w:lang w:eastAsia="ru-RU"/>
        </w:rPr>
        <w:t xml:space="preserve"> </w:t>
      </w:r>
      <w:r w:rsidRPr="00D904FB">
        <w:rPr>
          <w:rFonts w:ascii="Times New Roman" w:eastAsia="Times New Roman" w:hAnsi="Times New Roman" w:cs="Times New Roman"/>
          <w:sz w:val="24"/>
          <w:szCs w:val="24"/>
          <w:shd w:val="clear" w:color="auto" w:fill="FFFFFF"/>
          <w:lang w:eastAsia="ru-RU"/>
        </w:rPr>
        <w:t>Москва, Сандуновский пер., д. 3, стр. 1</w:t>
      </w:r>
      <w:r w:rsidR="008A4C3D" w:rsidRPr="00FF33C2">
        <w:rPr>
          <w:rFonts w:ascii="Times New Roman" w:eastAsia="Times New Roman" w:hAnsi="Times New Roman" w:cs="Times New Roman"/>
          <w:sz w:val="24"/>
          <w:szCs w:val="24"/>
          <w:shd w:val="clear" w:color="auto" w:fill="FFFFFF"/>
          <w:lang w:eastAsia="ru-RU"/>
        </w:rPr>
        <w:t>.</w:t>
      </w:r>
    </w:p>
    <w:p w14:paraId="57F39EDA" w14:textId="77777777" w:rsidR="008A4C3D" w:rsidRPr="00FF33C2" w:rsidRDefault="00595999" w:rsidP="008A4C3D">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Время работы:</w:t>
      </w:r>
    </w:p>
    <w:p w14:paraId="3821EEDB" w14:textId="77777777" w:rsidR="008A4C3D" w:rsidRPr="00FF33C2" w:rsidRDefault="008A4C3D" w:rsidP="00FF33C2">
      <w:pPr>
        <w:spacing w:after="0"/>
        <w:jc w:val="both"/>
        <w:rPr>
          <w:rFonts w:ascii="Times New Roman" w:eastAsia="Times New Roman" w:hAnsi="Times New Roman" w:cs="Times New Roman"/>
          <w:sz w:val="24"/>
          <w:szCs w:val="24"/>
          <w:lang w:eastAsia="ru-RU"/>
        </w:rPr>
      </w:pPr>
      <w:r w:rsidRPr="00FF33C2">
        <w:rPr>
          <w:rFonts w:ascii="Times New Roman" w:eastAsia="Times New Roman" w:hAnsi="Times New Roman" w:cs="Times New Roman"/>
          <w:sz w:val="24"/>
          <w:szCs w:val="24"/>
          <w:shd w:val="clear" w:color="auto" w:fill="FFFFFF"/>
          <w:lang w:eastAsia="ru-RU"/>
        </w:rPr>
        <w:t xml:space="preserve">- </w:t>
      </w:r>
      <w:r w:rsidR="00595999" w:rsidRPr="00D904FB">
        <w:rPr>
          <w:rFonts w:ascii="Times New Roman" w:eastAsia="Times New Roman" w:hAnsi="Times New Roman" w:cs="Times New Roman"/>
          <w:sz w:val="24"/>
          <w:szCs w:val="24"/>
          <w:shd w:val="clear" w:color="auto" w:fill="FFFFFF"/>
          <w:lang w:eastAsia="ru-RU"/>
        </w:rPr>
        <w:t>понедельник, вторник, среда, четверг с 9:00 до 17:30,</w:t>
      </w:r>
    </w:p>
    <w:p w14:paraId="08D52359" w14:textId="77777777" w:rsidR="008A4C3D" w:rsidRPr="00FF33C2" w:rsidRDefault="008A4C3D" w:rsidP="00FF33C2">
      <w:pPr>
        <w:spacing w:after="0"/>
        <w:jc w:val="both"/>
        <w:rPr>
          <w:rFonts w:ascii="Times New Roman" w:eastAsia="Times New Roman" w:hAnsi="Times New Roman" w:cs="Times New Roman"/>
          <w:sz w:val="24"/>
          <w:szCs w:val="24"/>
          <w:lang w:eastAsia="ru-RU"/>
        </w:rPr>
      </w:pPr>
      <w:r w:rsidRPr="00FF33C2">
        <w:rPr>
          <w:rFonts w:ascii="Times New Roman" w:eastAsia="Times New Roman" w:hAnsi="Times New Roman" w:cs="Times New Roman"/>
          <w:sz w:val="24"/>
          <w:szCs w:val="24"/>
          <w:shd w:val="clear" w:color="auto" w:fill="FFFFFF"/>
          <w:lang w:eastAsia="ru-RU"/>
        </w:rPr>
        <w:t xml:space="preserve">- </w:t>
      </w:r>
      <w:r w:rsidR="00595999" w:rsidRPr="00D904FB">
        <w:rPr>
          <w:rFonts w:ascii="Times New Roman" w:eastAsia="Times New Roman" w:hAnsi="Times New Roman" w:cs="Times New Roman"/>
          <w:sz w:val="24"/>
          <w:szCs w:val="24"/>
          <w:shd w:val="clear" w:color="auto" w:fill="FFFFFF"/>
          <w:lang w:eastAsia="ru-RU"/>
        </w:rPr>
        <w:t>пятница с 9:00 до 16:15,</w:t>
      </w:r>
    </w:p>
    <w:p w14:paraId="73B9D45C" w14:textId="77777777" w:rsidR="00595999" w:rsidRPr="00D904FB" w:rsidRDefault="008A4C3D" w:rsidP="00FF33C2">
      <w:pPr>
        <w:spacing w:after="0"/>
        <w:jc w:val="both"/>
        <w:rPr>
          <w:rFonts w:ascii="Times New Roman" w:eastAsia="Times New Roman" w:hAnsi="Times New Roman" w:cs="Times New Roman"/>
          <w:sz w:val="24"/>
          <w:szCs w:val="24"/>
          <w:lang w:eastAsia="ru-RU"/>
        </w:rPr>
      </w:pPr>
      <w:r w:rsidRPr="00FF33C2">
        <w:rPr>
          <w:rFonts w:ascii="Times New Roman" w:eastAsia="Times New Roman" w:hAnsi="Times New Roman" w:cs="Times New Roman"/>
          <w:sz w:val="24"/>
          <w:szCs w:val="24"/>
          <w:shd w:val="clear" w:color="auto" w:fill="FFFFFF"/>
          <w:lang w:eastAsia="ru-RU"/>
        </w:rPr>
        <w:t xml:space="preserve">- </w:t>
      </w:r>
      <w:r w:rsidR="00595999" w:rsidRPr="00D904FB">
        <w:rPr>
          <w:rFonts w:ascii="Times New Roman" w:eastAsia="Times New Roman" w:hAnsi="Times New Roman" w:cs="Times New Roman"/>
          <w:sz w:val="24"/>
          <w:szCs w:val="24"/>
          <w:shd w:val="clear" w:color="auto" w:fill="FFFFFF"/>
          <w:lang w:eastAsia="ru-RU"/>
        </w:rPr>
        <w:t>перерыв с 12:00 до 13:00.</w:t>
      </w:r>
    </w:p>
    <w:p w14:paraId="3B14D51E" w14:textId="77777777" w:rsidR="00D904FB" w:rsidRPr="00D904FB" w:rsidRDefault="00D904FB" w:rsidP="00FF33C2">
      <w:pPr>
        <w:spacing w:after="0"/>
        <w:jc w:val="both"/>
        <w:rPr>
          <w:rFonts w:ascii="Times New Roman" w:hAnsi="Times New Roman" w:cs="Times New Roman"/>
          <w:sz w:val="24"/>
          <w:szCs w:val="24"/>
        </w:rPr>
      </w:pPr>
      <w:r w:rsidRPr="00D904FB">
        <w:rPr>
          <w:rFonts w:ascii="Times New Roman" w:eastAsia="Times New Roman" w:hAnsi="Times New Roman" w:cs="Times New Roman"/>
          <w:b/>
          <w:bCs/>
          <w:color w:val="000000"/>
          <w:sz w:val="24"/>
          <w:szCs w:val="24"/>
          <w:lang w:eastAsia="ru-RU"/>
        </w:rPr>
        <w:t>7)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w:t>
      </w:r>
      <w:r w:rsidR="00562737">
        <w:rPr>
          <w:rFonts w:ascii="Times New Roman" w:eastAsia="Times New Roman" w:hAnsi="Times New Roman" w:cs="Times New Roman"/>
          <w:b/>
          <w:bCs/>
          <w:color w:val="000000"/>
          <w:sz w:val="24"/>
          <w:szCs w:val="24"/>
          <w:lang w:eastAsia="ru-RU"/>
        </w:rPr>
        <w:t>инансовых услуг):</w:t>
      </w:r>
    </w:p>
    <w:p w14:paraId="2940B7F1" w14:textId="77777777" w:rsidR="00D904FB" w:rsidRPr="00D904FB" w:rsidRDefault="00D904FB"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получатель финансовой услуги имеет право:</w:t>
      </w:r>
    </w:p>
    <w:p w14:paraId="32DD5C70"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погасить задолженность;</w:t>
      </w:r>
    </w:p>
    <w:p w14:paraId="712FFDE4"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получить информацию о размере и структуре его задолженности, о наименовании займодавца, о сроках, порядке и способах погашения просроченной задолженности</w:t>
      </w:r>
      <w:r w:rsidR="008A4C3D" w:rsidRPr="00FF33C2">
        <w:rPr>
          <w:rFonts w:ascii="Times New Roman" w:eastAsia="Times New Roman" w:hAnsi="Times New Roman" w:cs="Times New Roman"/>
          <w:color w:val="000000"/>
          <w:sz w:val="24"/>
          <w:szCs w:val="24"/>
          <w:lang w:eastAsia="ru-RU"/>
        </w:rPr>
        <w:t>;</w:t>
      </w:r>
    </w:p>
    <w:p w14:paraId="592BFF6D"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представить гарантийное письмо о погашении задолженности;</w:t>
      </w:r>
    </w:p>
    <w:p w14:paraId="07F2CC25" w14:textId="10816DA9"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xml:space="preserve">- получить ответ на претензию по действиям </w:t>
      </w:r>
      <w:r w:rsidR="008907F0" w:rsidRPr="007124B1">
        <w:rPr>
          <w:rFonts w:ascii="Times New Roman" w:eastAsia="Times New Roman" w:hAnsi="Times New Roman" w:cs="Times New Roman"/>
          <w:i/>
          <w:color w:val="000000"/>
          <w:sz w:val="24"/>
          <w:szCs w:val="24"/>
          <w:lang w:eastAsia="ru-RU"/>
        </w:rPr>
        <w:t xml:space="preserve">МКК </w:t>
      </w:r>
      <w:r w:rsidR="008907F0" w:rsidRPr="00FF33C2">
        <w:rPr>
          <w:rFonts w:ascii="Times New Roman" w:eastAsia="Times New Roman" w:hAnsi="Times New Roman" w:cs="Times New Roman"/>
          <w:color w:val="000000"/>
          <w:sz w:val="24"/>
          <w:szCs w:val="24"/>
          <w:lang w:eastAsia="ru-RU"/>
        </w:rPr>
        <w:t>Ф</w:t>
      </w:r>
      <w:r w:rsidR="008907F0" w:rsidRPr="00D904FB">
        <w:rPr>
          <w:rFonts w:ascii="Times New Roman" w:eastAsia="Times New Roman" w:hAnsi="Times New Roman" w:cs="Times New Roman"/>
          <w:color w:val="000000"/>
          <w:sz w:val="24"/>
          <w:szCs w:val="24"/>
          <w:lang w:eastAsia="ru-RU"/>
        </w:rPr>
        <w:t>онд поддержки предп</w:t>
      </w:r>
      <w:r w:rsidR="008907F0" w:rsidRPr="00FF33C2">
        <w:rPr>
          <w:rFonts w:ascii="Times New Roman" w:eastAsia="Times New Roman" w:hAnsi="Times New Roman" w:cs="Times New Roman"/>
          <w:color w:val="000000"/>
          <w:sz w:val="24"/>
          <w:szCs w:val="24"/>
          <w:lang w:eastAsia="ru-RU"/>
        </w:rPr>
        <w:t>р</w:t>
      </w:r>
      <w:r w:rsidR="008907F0" w:rsidRPr="00D904FB">
        <w:rPr>
          <w:rFonts w:ascii="Times New Roman" w:eastAsia="Times New Roman" w:hAnsi="Times New Roman" w:cs="Times New Roman"/>
          <w:color w:val="000000"/>
          <w:sz w:val="24"/>
          <w:szCs w:val="24"/>
          <w:lang w:eastAsia="ru-RU"/>
        </w:rPr>
        <w:t xml:space="preserve">инимательства </w:t>
      </w:r>
      <w:r w:rsidR="008907F0" w:rsidRPr="00FF33C2">
        <w:rPr>
          <w:rFonts w:ascii="Times New Roman" w:eastAsia="Times New Roman" w:hAnsi="Times New Roman" w:cs="Times New Roman"/>
          <w:color w:val="000000"/>
          <w:sz w:val="24"/>
          <w:szCs w:val="24"/>
          <w:lang w:eastAsia="ru-RU"/>
        </w:rPr>
        <w:t>РМ</w:t>
      </w:r>
      <w:r w:rsidRPr="00D904FB">
        <w:rPr>
          <w:rFonts w:ascii="Times New Roman" w:eastAsia="Times New Roman" w:hAnsi="Times New Roman" w:cs="Times New Roman"/>
          <w:color w:val="000000"/>
          <w:sz w:val="24"/>
          <w:szCs w:val="24"/>
          <w:lang w:eastAsia="ru-RU"/>
        </w:rPr>
        <w:t>, в случае ее направления в адрес организации в виде обращения;</w:t>
      </w:r>
    </w:p>
    <w:p w14:paraId="088E6F3A" w14:textId="77777777" w:rsidR="00AF4D7F" w:rsidRPr="00FF33C2" w:rsidRDefault="00BA7E40" w:rsidP="00703FF6">
      <w:pPr>
        <w:spacing w:after="0"/>
        <w:jc w:val="both"/>
        <w:rPr>
          <w:rFonts w:ascii="Times New Roman" w:eastAsia="Times New Roman" w:hAnsi="Times New Roman" w:cs="Times New Roman"/>
          <w:color w:val="000000"/>
          <w:sz w:val="24"/>
          <w:szCs w:val="24"/>
          <w:lang w:eastAsia="ru-RU"/>
        </w:rPr>
      </w:pPr>
      <w:r w:rsidRPr="00FF33C2">
        <w:rPr>
          <w:rFonts w:ascii="Times New Roman" w:eastAsia="Times New Roman" w:hAnsi="Times New Roman" w:cs="Times New Roman"/>
          <w:color w:val="000000"/>
          <w:sz w:val="24"/>
          <w:szCs w:val="24"/>
          <w:lang w:eastAsia="ru-RU"/>
        </w:rPr>
        <w:t>- и</w:t>
      </w:r>
      <w:r w:rsidR="00D904FB" w:rsidRPr="00D904FB">
        <w:rPr>
          <w:rFonts w:ascii="Times New Roman" w:eastAsia="Times New Roman" w:hAnsi="Times New Roman" w:cs="Times New Roman"/>
          <w:color w:val="000000"/>
          <w:sz w:val="24"/>
          <w:szCs w:val="24"/>
          <w:lang w:eastAsia="ru-RU"/>
        </w:rPr>
        <w:t>ные процедуры в рамках досудебного урегулирования спора</w:t>
      </w:r>
      <w:r w:rsidR="00AF4D7F" w:rsidRPr="00FF33C2">
        <w:rPr>
          <w:rFonts w:ascii="Times New Roman" w:eastAsia="Times New Roman" w:hAnsi="Times New Roman" w:cs="Times New Roman"/>
          <w:color w:val="000000"/>
          <w:sz w:val="24"/>
          <w:szCs w:val="24"/>
          <w:lang w:eastAsia="ru-RU"/>
        </w:rPr>
        <w:t>;</w:t>
      </w:r>
    </w:p>
    <w:p w14:paraId="5B4DB7FF" w14:textId="77777777" w:rsidR="00D904FB" w:rsidRDefault="00BA7E40" w:rsidP="00703FF6">
      <w:pPr>
        <w:spacing w:after="0"/>
        <w:jc w:val="both"/>
        <w:rPr>
          <w:rFonts w:ascii="Times New Roman" w:eastAsia="Times New Roman" w:hAnsi="Times New Roman" w:cs="Times New Roman"/>
          <w:color w:val="000000"/>
          <w:sz w:val="24"/>
          <w:szCs w:val="24"/>
          <w:lang w:eastAsia="ru-RU"/>
        </w:rPr>
      </w:pPr>
      <w:r w:rsidRPr="00FF33C2">
        <w:rPr>
          <w:rFonts w:ascii="Times New Roman" w:eastAsia="Times New Roman" w:hAnsi="Times New Roman" w:cs="Times New Roman"/>
          <w:color w:val="000000"/>
          <w:sz w:val="24"/>
          <w:szCs w:val="24"/>
          <w:lang w:eastAsia="ru-RU"/>
        </w:rPr>
        <w:t xml:space="preserve">- </w:t>
      </w:r>
      <w:r w:rsidR="00D904FB" w:rsidRPr="00D904FB">
        <w:rPr>
          <w:rFonts w:ascii="Times New Roman" w:eastAsia="Times New Roman" w:hAnsi="Times New Roman" w:cs="Times New Roman"/>
          <w:color w:val="000000"/>
          <w:sz w:val="24"/>
          <w:szCs w:val="24"/>
          <w:lang w:eastAsia="ru-RU"/>
        </w:rPr>
        <w:t>не запрещенные законодательством в случае согласия обоих сторон на их реализацию.</w:t>
      </w:r>
    </w:p>
    <w:p w14:paraId="4F9886C1" w14:textId="77777777" w:rsidR="00024D23" w:rsidRPr="00024D23" w:rsidRDefault="00DD3BA9" w:rsidP="00703FF6">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00024D23" w:rsidRPr="00024D23">
        <w:rPr>
          <w:rFonts w:ascii="Times New Roman" w:eastAsia="Times New Roman" w:hAnsi="Times New Roman" w:cs="Times New Roman"/>
          <w:b/>
          <w:color w:val="000000"/>
          <w:sz w:val="24"/>
          <w:szCs w:val="24"/>
          <w:lang w:eastAsia="ru-RU"/>
        </w:rPr>
        <w:t>) рассмотрение обращений получателей финансовых услуг:</w:t>
      </w:r>
    </w:p>
    <w:p w14:paraId="29768124" w14:textId="59A1909B" w:rsidR="00024D23" w:rsidRPr="00D904FB" w:rsidRDefault="008907F0" w:rsidP="00703FF6">
      <w:pPr>
        <w:spacing w:after="0"/>
        <w:jc w:val="both"/>
        <w:rPr>
          <w:rFonts w:ascii="Verdana" w:eastAsia="Times New Roman" w:hAnsi="Verdana" w:cs="Times New Roman"/>
          <w:color w:val="000000"/>
          <w:sz w:val="24"/>
          <w:szCs w:val="24"/>
          <w:lang w:eastAsia="ru-RU"/>
        </w:rPr>
      </w:pPr>
      <w:proofErr w:type="gramStart"/>
      <w:r w:rsidRPr="007124B1">
        <w:rPr>
          <w:rFonts w:ascii="Times New Roman" w:eastAsia="Times New Roman" w:hAnsi="Times New Roman" w:cs="Times New Roman"/>
          <w:i/>
          <w:color w:val="000000"/>
          <w:sz w:val="24"/>
          <w:szCs w:val="24"/>
          <w:lang w:eastAsia="ru-RU"/>
        </w:rPr>
        <w:t>МКК</w:t>
      </w:r>
      <w:proofErr w:type="gramEnd"/>
      <w:r w:rsidRPr="007124B1">
        <w:rPr>
          <w:rFonts w:ascii="Times New Roman" w:eastAsia="Times New Roman" w:hAnsi="Times New Roman" w:cs="Times New Roman"/>
          <w:i/>
          <w:color w:val="000000"/>
          <w:sz w:val="24"/>
          <w:szCs w:val="24"/>
          <w:lang w:eastAsia="ru-RU"/>
        </w:rPr>
        <w:t xml:space="preserve"> </w:t>
      </w:r>
      <w:r w:rsidRPr="00FF33C2">
        <w:rPr>
          <w:rFonts w:ascii="Times New Roman" w:eastAsia="Times New Roman" w:hAnsi="Times New Roman" w:cs="Times New Roman"/>
          <w:color w:val="000000"/>
          <w:sz w:val="24"/>
          <w:szCs w:val="24"/>
          <w:lang w:eastAsia="ru-RU"/>
        </w:rPr>
        <w:t>Ф</w:t>
      </w:r>
      <w:r w:rsidRPr="00D904FB">
        <w:rPr>
          <w:rFonts w:ascii="Times New Roman" w:eastAsia="Times New Roman" w:hAnsi="Times New Roman" w:cs="Times New Roman"/>
          <w:color w:val="000000"/>
          <w:sz w:val="24"/>
          <w:szCs w:val="24"/>
          <w:lang w:eastAsia="ru-RU"/>
        </w:rPr>
        <w:t>онд поддержки предп</w:t>
      </w:r>
      <w:r w:rsidRPr="00FF33C2">
        <w:rPr>
          <w:rFonts w:ascii="Times New Roman" w:eastAsia="Times New Roman" w:hAnsi="Times New Roman" w:cs="Times New Roman"/>
          <w:color w:val="000000"/>
          <w:sz w:val="24"/>
          <w:szCs w:val="24"/>
          <w:lang w:eastAsia="ru-RU"/>
        </w:rPr>
        <w:t>р</w:t>
      </w:r>
      <w:r w:rsidRPr="00D904FB">
        <w:rPr>
          <w:rFonts w:ascii="Times New Roman" w:eastAsia="Times New Roman" w:hAnsi="Times New Roman" w:cs="Times New Roman"/>
          <w:color w:val="000000"/>
          <w:sz w:val="24"/>
          <w:szCs w:val="24"/>
          <w:lang w:eastAsia="ru-RU"/>
        </w:rPr>
        <w:t xml:space="preserve">инимательства </w:t>
      </w:r>
      <w:r w:rsidRPr="00FF33C2">
        <w:rPr>
          <w:rFonts w:ascii="Times New Roman" w:eastAsia="Times New Roman" w:hAnsi="Times New Roman" w:cs="Times New Roman"/>
          <w:color w:val="000000"/>
          <w:sz w:val="24"/>
          <w:szCs w:val="24"/>
          <w:lang w:eastAsia="ru-RU"/>
        </w:rPr>
        <w:t>РМ</w:t>
      </w:r>
      <w:r w:rsidR="00024D23">
        <w:rPr>
          <w:rFonts w:ascii="Times New Roman" w:eastAsia="Times New Roman" w:hAnsi="Times New Roman" w:cs="Times New Roman"/>
          <w:color w:val="000000"/>
          <w:sz w:val="24"/>
          <w:szCs w:val="24"/>
          <w:lang w:eastAsia="ru-RU"/>
        </w:rPr>
        <w:t xml:space="preserve"> принимает </w:t>
      </w:r>
      <w:r w:rsidR="00024D23" w:rsidRPr="00D904FB">
        <w:rPr>
          <w:rFonts w:ascii="Times New Roman" w:eastAsia="Times New Roman" w:hAnsi="Times New Roman" w:cs="Times New Roman"/>
          <w:color w:val="000000"/>
          <w:sz w:val="24"/>
          <w:szCs w:val="24"/>
          <w:lang w:eastAsia="ru-RU"/>
        </w:rPr>
        <w:t>обращения</w:t>
      </w:r>
      <w:r w:rsidR="009A7C25">
        <w:rPr>
          <w:rFonts w:ascii="Times New Roman" w:eastAsia="Times New Roman" w:hAnsi="Times New Roman" w:cs="Times New Roman"/>
          <w:color w:val="000000"/>
          <w:sz w:val="24"/>
          <w:szCs w:val="24"/>
          <w:lang w:eastAsia="ru-RU"/>
        </w:rPr>
        <w:t xml:space="preserve"> получателей финансовых услуг по почте </w:t>
      </w:r>
      <w:r w:rsidR="00024D23" w:rsidRPr="00D904FB">
        <w:rPr>
          <w:rFonts w:ascii="Times New Roman" w:eastAsia="Times New Roman" w:hAnsi="Times New Roman" w:cs="Times New Roman"/>
          <w:color w:val="000000"/>
          <w:sz w:val="24"/>
          <w:szCs w:val="24"/>
          <w:lang w:eastAsia="ru-RU"/>
        </w:rPr>
        <w:t>заказным отправлением с уведомлением о вручении или простым почтовым отправлением по адресу</w:t>
      </w:r>
      <w:r w:rsidR="009A7C25">
        <w:rPr>
          <w:rFonts w:ascii="Times New Roman" w:eastAsia="Times New Roman" w:hAnsi="Times New Roman" w:cs="Times New Roman"/>
          <w:color w:val="000000"/>
          <w:sz w:val="24"/>
          <w:szCs w:val="24"/>
          <w:lang w:eastAsia="ru-RU"/>
        </w:rPr>
        <w:t>. Срок рассмотрения обращений – 12 рабочих дней с даты регистрации обращения</w:t>
      </w:r>
      <w:r w:rsidR="00CE05F4">
        <w:rPr>
          <w:rFonts w:ascii="Times New Roman" w:eastAsia="Times New Roman" w:hAnsi="Times New Roman" w:cs="Times New Roman"/>
          <w:color w:val="000000"/>
          <w:sz w:val="24"/>
          <w:szCs w:val="24"/>
          <w:lang w:eastAsia="ru-RU"/>
        </w:rPr>
        <w:t xml:space="preserve">. Ответ на обращение получателя финансовой услуги </w:t>
      </w:r>
      <w:r w:rsidRPr="007124B1">
        <w:rPr>
          <w:rFonts w:ascii="Times New Roman" w:eastAsia="Times New Roman" w:hAnsi="Times New Roman" w:cs="Times New Roman"/>
          <w:i/>
          <w:color w:val="000000"/>
          <w:sz w:val="24"/>
          <w:szCs w:val="24"/>
          <w:lang w:eastAsia="ru-RU"/>
        </w:rPr>
        <w:t xml:space="preserve">МКК </w:t>
      </w:r>
      <w:r w:rsidRPr="00FF33C2">
        <w:rPr>
          <w:rFonts w:ascii="Times New Roman" w:eastAsia="Times New Roman" w:hAnsi="Times New Roman" w:cs="Times New Roman"/>
          <w:color w:val="000000"/>
          <w:sz w:val="24"/>
          <w:szCs w:val="24"/>
          <w:lang w:eastAsia="ru-RU"/>
        </w:rPr>
        <w:t>Ф</w:t>
      </w:r>
      <w:r w:rsidRPr="00D904FB">
        <w:rPr>
          <w:rFonts w:ascii="Times New Roman" w:eastAsia="Times New Roman" w:hAnsi="Times New Roman" w:cs="Times New Roman"/>
          <w:color w:val="000000"/>
          <w:sz w:val="24"/>
          <w:szCs w:val="24"/>
          <w:lang w:eastAsia="ru-RU"/>
        </w:rPr>
        <w:t>онд поддержки предп</w:t>
      </w:r>
      <w:r w:rsidRPr="00FF33C2">
        <w:rPr>
          <w:rFonts w:ascii="Times New Roman" w:eastAsia="Times New Roman" w:hAnsi="Times New Roman" w:cs="Times New Roman"/>
          <w:color w:val="000000"/>
          <w:sz w:val="24"/>
          <w:szCs w:val="24"/>
          <w:lang w:eastAsia="ru-RU"/>
        </w:rPr>
        <w:t>р</w:t>
      </w:r>
      <w:r w:rsidRPr="00D904FB">
        <w:rPr>
          <w:rFonts w:ascii="Times New Roman" w:eastAsia="Times New Roman" w:hAnsi="Times New Roman" w:cs="Times New Roman"/>
          <w:color w:val="000000"/>
          <w:sz w:val="24"/>
          <w:szCs w:val="24"/>
          <w:lang w:eastAsia="ru-RU"/>
        </w:rPr>
        <w:t xml:space="preserve">инимательства </w:t>
      </w:r>
      <w:r w:rsidRPr="00FF33C2">
        <w:rPr>
          <w:rFonts w:ascii="Times New Roman" w:eastAsia="Times New Roman" w:hAnsi="Times New Roman" w:cs="Times New Roman"/>
          <w:color w:val="000000"/>
          <w:sz w:val="24"/>
          <w:szCs w:val="24"/>
          <w:lang w:eastAsia="ru-RU"/>
        </w:rPr>
        <w:t>РМ</w:t>
      </w:r>
      <w:r w:rsidR="00CE05F4">
        <w:rPr>
          <w:rFonts w:ascii="Times New Roman" w:eastAsia="Times New Roman" w:hAnsi="Times New Roman" w:cs="Times New Roman"/>
          <w:color w:val="000000"/>
          <w:sz w:val="24"/>
          <w:szCs w:val="24"/>
          <w:lang w:eastAsia="ru-RU"/>
        </w:rPr>
        <w:t xml:space="preserve"> направляет по адресу, предоставленному получателем финансовой услуги при заключении договора об оказании финансовой услуги.</w:t>
      </w:r>
    </w:p>
    <w:p w14:paraId="4245128D" w14:textId="77777777" w:rsidR="00D904FB" w:rsidRPr="00D904FB" w:rsidRDefault="00DD3BA9" w:rsidP="00703FF6">
      <w:pPr>
        <w:spacing w:after="0"/>
        <w:jc w:val="both"/>
        <w:rPr>
          <w:rFonts w:ascii="Verdana" w:eastAsia="Times New Roman" w:hAnsi="Verdana"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r w:rsidR="00D904FB" w:rsidRPr="00D904FB">
        <w:rPr>
          <w:rFonts w:ascii="Times New Roman" w:eastAsia="Times New Roman" w:hAnsi="Times New Roman" w:cs="Times New Roman"/>
          <w:b/>
          <w:bCs/>
          <w:color w:val="000000"/>
          <w:sz w:val="24"/>
          <w:szCs w:val="24"/>
          <w:lang w:eastAsia="ru-RU"/>
        </w:rPr>
        <w:t>) информация для получателей финансовых услуг о требованиях и рекомендациях к содержанию обращения</w:t>
      </w:r>
      <w:r w:rsidR="00562737">
        <w:rPr>
          <w:rFonts w:ascii="Times New Roman" w:eastAsia="Times New Roman" w:hAnsi="Times New Roman" w:cs="Times New Roman"/>
          <w:b/>
          <w:bCs/>
          <w:color w:val="000000"/>
          <w:sz w:val="24"/>
          <w:szCs w:val="24"/>
          <w:lang w:eastAsia="ru-RU"/>
        </w:rPr>
        <w:t>:</w:t>
      </w:r>
    </w:p>
    <w:p w14:paraId="6EE58835" w14:textId="77777777" w:rsidR="00D904FB" w:rsidRPr="00D904FB" w:rsidRDefault="00D904FB"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lastRenderedPageBreak/>
        <w:t>Обращение получателя финансовой услуги должно содержать в отношении получателя финансовой услуги, являющегося физическим лицом (индивидуальным предпринимателем):</w:t>
      </w:r>
    </w:p>
    <w:p w14:paraId="76A7430D"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фамилию, имя, отчество (при наличии);</w:t>
      </w:r>
    </w:p>
    <w:p w14:paraId="09C435D9"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адрес (почтовый или электронный) для направления ответа на обращение (адрес, предоставленный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 июня 2006 года №152-ФЗ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микрофинансовой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микрофинансовая организация направляет по адресу, указанному представителем</w:t>
      </w:r>
      <w:r w:rsidR="00273450" w:rsidRPr="00FF33C2">
        <w:rPr>
          <w:rFonts w:ascii="Times New Roman" w:eastAsia="Times New Roman" w:hAnsi="Times New Roman" w:cs="Times New Roman"/>
          <w:color w:val="000000"/>
          <w:sz w:val="24"/>
          <w:szCs w:val="24"/>
          <w:lang w:eastAsia="ru-RU"/>
        </w:rPr>
        <w:t xml:space="preserve"> </w:t>
      </w:r>
      <w:r w:rsidRPr="00D904FB">
        <w:rPr>
          <w:rFonts w:ascii="Times New Roman" w:eastAsia="Times New Roman" w:hAnsi="Times New Roman" w:cs="Times New Roman"/>
          <w:color w:val="000000"/>
          <w:sz w:val="24"/>
          <w:szCs w:val="24"/>
          <w:lang w:eastAsia="ru-RU"/>
        </w:rPr>
        <w:t>или адвокатом в таком обращении, с копией по адресу, предоставленному микрофинансовой организации получателем финансовой услуги при заключении договора об оказании финансовой услуги)</w:t>
      </w:r>
      <w:r w:rsidR="00FF33C2" w:rsidRPr="00FF33C2">
        <w:rPr>
          <w:rFonts w:ascii="Times New Roman" w:eastAsia="Times New Roman" w:hAnsi="Times New Roman" w:cs="Times New Roman"/>
          <w:color w:val="000000"/>
          <w:sz w:val="24"/>
          <w:szCs w:val="24"/>
          <w:lang w:eastAsia="ru-RU"/>
        </w:rPr>
        <w:t>.</w:t>
      </w:r>
    </w:p>
    <w:p w14:paraId="47527D81" w14:textId="77777777" w:rsidR="00D904FB" w:rsidRPr="00D904FB" w:rsidRDefault="00D904FB"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Обращение получателя финансовой услуги должно содержать в отношении получателя финансовой услуги, являющегося юридическим лицом:</w:t>
      </w:r>
    </w:p>
    <w:p w14:paraId="42A59621"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полное наименование и место нахождения юридического лица</w:t>
      </w:r>
      <w:r w:rsidR="005D337E">
        <w:rPr>
          <w:rFonts w:ascii="Times New Roman" w:eastAsia="Times New Roman" w:hAnsi="Times New Roman" w:cs="Times New Roman"/>
          <w:color w:val="000000"/>
          <w:sz w:val="24"/>
          <w:szCs w:val="24"/>
          <w:lang w:eastAsia="ru-RU"/>
        </w:rPr>
        <w:t>;</w:t>
      </w:r>
    </w:p>
    <w:p w14:paraId="657D48C7"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подпись уполномоченного представителя юридического лица.</w:t>
      </w:r>
    </w:p>
    <w:p w14:paraId="125DDD80"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1</w:t>
      </w:r>
      <w:r w:rsidR="00DD3BA9">
        <w:rPr>
          <w:rFonts w:ascii="Times New Roman" w:eastAsia="Times New Roman" w:hAnsi="Times New Roman" w:cs="Times New Roman"/>
          <w:b/>
          <w:bCs/>
          <w:color w:val="000000"/>
          <w:sz w:val="24"/>
          <w:szCs w:val="24"/>
          <w:lang w:eastAsia="ru-RU"/>
        </w:rPr>
        <w:t>0</w:t>
      </w:r>
      <w:r w:rsidRPr="00D904FB">
        <w:rPr>
          <w:rFonts w:ascii="Times New Roman" w:eastAsia="Times New Roman" w:hAnsi="Times New Roman" w:cs="Times New Roman"/>
          <w:b/>
          <w:bCs/>
          <w:color w:val="000000"/>
          <w:sz w:val="24"/>
          <w:szCs w:val="24"/>
          <w:lang w:eastAsia="ru-RU"/>
        </w:rPr>
        <w:t>) рекомендуется включать в обращение следующей информации и документов (при их наличии):</w:t>
      </w:r>
    </w:p>
    <w:p w14:paraId="36073DDC" w14:textId="77777777" w:rsidR="00273450" w:rsidRPr="00FF33C2" w:rsidRDefault="00D904FB" w:rsidP="00703FF6">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xml:space="preserve">- номер договора, заключенного между получателем финансовой услуги и микрофинансовой организацией; </w:t>
      </w:r>
    </w:p>
    <w:p w14:paraId="4EDCE9E7"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14:paraId="0C06199D"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наименование органа, должности, фамилии, имени и отчества (при наличии) работника микрофинансовой организации, действия (бездействие) которого обжалуются;</w:t>
      </w:r>
    </w:p>
    <w:p w14:paraId="61115594"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иные сведения, которые получатель финансовой услуги считает необходимым сообщить;</w:t>
      </w:r>
    </w:p>
    <w:p w14:paraId="710CFBC9"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1A2432E0" w14:textId="77777777" w:rsidR="001F26EA" w:rsidRPr="00FF33C2" w:rsidRDefault="001F26EA" w:rsidP="00703FF6">
      <w:pPr>
        <w:spacing w:after="0"/>
        <w:jc w:val="both"/>
        <w:rPr>
          <w:sz w:val="24"/>
          <w:szCs w:val="24"/>
        </w:rPr>
      </w:pPr>
    </w:p>
    <w:sectPr w:rsidR="001F26EA" w:rsidRPr="00FF33C2" w:rsidSect="00127E02">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7713" w14:textId="77777777" w:rsidR="00097B22" w:rsidRDefault="00097B22" w:rsidP="00C700BA">
      <w:pPr>
        <w:spacing w:after="0" w:line="240" w:lineRule="auto"/>
      </w:pPr>
      <w:r>
        <w:separator/>
      </w:r>
    </w:p>
  </w:endnote>
  <w:endnote w:type="continuationSeparator" w:id="0">
    <w:p w14:paraId="7A708D30" w14:textId="77777777" w:rsidR="00097B22" w:rsidRDefault="00097B22" w:rsidP="00C7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EDCE" w14:textId="77777777" w:rsidR="00097B22" w:rsidRDefault="00097B22" w:rsidP="00C700BA">
      <w:pPr>
        <w:spacing w:after="0" w:line="240" w:lineRule="auto"/>
      </w:pPr>
      <w:r>
        <w:separator/>
      </w:r>
    </w:p>
  </w:footnote>
  <w:footnote w:type="continuationSeparator" w:id="0">
    <w:p w14:paraId="3DD2830F" w14:textId="77777777" w:rsidR="00097B22" w:rsidRDefault="00097B22" w:rsidP="00C70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45D31"/>
    <w:multiLevelType w:val="multilevel"/>
    <w:tmpl w:val="D38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04C4C"/>
    <w:multiLevelType w:val="multilevel"/>
    <w:tmpl w:val="88F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A0CE0"/>
    <w:multiLevelType w:val="multilevel"/>
    <w:tmpl w:val="5E56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624C9"/>
    <w:multiLevelType w:val="multilevel"/>
    <w:tmpl w:val="C6B49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B5C37"/>
    <w:multiLevelType w:val="hybridMultilevel"/>
    <w:tmpl w:val="B7A27938"/>
    <w:lvl w:ilvl="0" w:tplc="56F68DA0">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AD5E29"/>
    <w:multiLevelType w:val="hybridMultilevel"/>
    <w:tmpl w:val="8C8097CA"/>
    <w:lvl w:ilvl="0" w:tplc="DF46151E">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6461807">
    <w:abstractNumId w:val="2"/>
  </w:num>
  <w:num w:numId="2" w16cid:durableId="1429472001">
    <w:abstractNumId w:val="0"/>
  </w:num>
  <w:num w:numId="3" w16cid:durableId="1274947233">
    <w:abstractNumId w:val="1"/>
  </w:num>
  <w:num w:numId="4" w16cid:durableId="1441030724">
    <w:abstractNumId w:val="3"/>
  </w:num>
  <w:num w:numId="5" w16cid:durableId="2040665858">
    <w:abstractNumId w:val="5"/>
  </w:num>
  <w:num w:numId="6" w16cid:durableId="103966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FB"/>
    <w:rsid w:val="00024D23"/>
    <w:rsid w:val="00097B22"/>
    <w:rsid w:val="000A7FC4"/>
    <w:rsid w:val="00127E02"/>
    <w:rsid w:val="00185372"/>
    <w:rsid w:val="001F26EA"/>
    <w:rsid w:val="00220C7E"/>
    <w:rsid w:val="00273450"/>
    <w:rsid w:val="002A0DE9"/>
    <w:rsid w:val="002D6A41"/>
    <w:rsid w:val="002F2796"/>
    <w:rsid w:val="00325AE8"/>
    <w:rsid w:val="003A366C"/>
    <w:rsid w:val="003F0816"/>
    <w:rsid w:val="00404011"/>
    <w:rsid w:val="0042365A"/>
    <w:rsid w:val="004A5C6F"/>
    <w:rsid w:val="004B57A1"/>
    <w:rsid w:val="004C2460"/>
    <w:rsid w:val="004F11E9"/>
    <w:rsid w:val="00562737"/>
    <w:rsid w:val="00595999"/>
    <w:rsid w:val="005B0B6C"/>
    <w:rsid w:val="005D337E"/>
    <w:rsid w:val="005E3358"/>
    <w:rsid w:val="005F6D27"/>
    <w:rsid w:val="00616C25"/>
    <w:rsid w:val="0065600A"/>
    <w:rsid w:val="006737E1"/>
    <w:rsid w:val="00703FF6"/>
    <w:rsid w:val="007124B1"/>
    <w:rsid w:val="007610D1"/>
    <w:rsid w:val="00880B23"/>
    <w:rsid w:val="008907F0"/>
    <w:rsid w:val="008A4C3D"/>
    <w:rsid w:val="008B4F4F"/>
    <w:rsid w:val="008D2BFD"/>
    <w:rsid w:val="009555A4"/>
    <w:rsid w:val="00973CB1"/>
    <w:rsid w:val="0098591F"/>
    <w:rsid w:val="009A7C25"/>
    <w:rsid w:val="00A10A26"/>
    <w:rsid w:val="00AF4D7F"/>
    <w:rsid w:val="00B4553F"/>
    <w:rsid w:val="00BA7E40"/>
    <w:rsid w:val="00C45B23"/>
    <w:rsid w:val="00C700BA"/>
    <w:rsid w:val="00C81498"/>
    <w:rsid w:val="00C875AE"/>
    <w:rsid w:val="00CA6BBC"/>
    <w:rsid w:val="00CC36BA"/>
    <w:rsid w:val="00CE05F4"/>
    <w:rsid w:val="00D46F29"/>
    <w:rsid w:val="00D67A93"/>
    <w:rsid w:val="00D85757"/>
    <w:rsid w:val="00D904FB"/>
    <w:rsid w:val="00DD3BA9"/>
    <w:rsid w:val="00E5112F"/>
    <w:rsid w:val="00EA0881"/>
    <w:rsid w:val="00F82FC9"/>
    <w:rsid w:val="00FA6202"/>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DD246"/>
  <w15:docId w15:val="{2396680F-BA4A-4396-9DCC-74CA2E21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904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04F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90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04FB"/>
    <w:rPr>
      <w:color w:val="0000FF"/>
      <w:u w:val="single"/>
    </w:rPr>
  </w:style>
  <w:style w:type="paragraph" w:styleId="a5">
    <w:name w:val="List Paragraph"/>
    <w:basedOn w:val="a"/>
    <w:uiPriority w:val="34"/>
    <w:qFormat/>
    <w:rsid w:val="0042365A"/>
    <w:pPr>
      <w:ind w:left="720"/>
      <w:contextualSpacing/>
    </w:pPr>
  </w:style>
  <w:style w:type="character" w:styleId="a6">
    <w:name w:val="Strong"/>
    <w:basedOn w:val="a0"/>
    <w:uiPriority w:val="22"/>
    <w:qFormat/>
    <w:rsid w:val="003A366C"/>
    <w:rPr>
      <w:b/>
      <w:bCs/>
    </w:rPr>
  </w:style>
  <w:style w:type="paragraph" w:styleId="a7">
    <w:name w:val="Balloon Text"/>
    <w:basedOn w:val="a"/>
    <w:link w:val="a8"/>
    <w:uiPriority w:val="99"/>
    <w:semiHidden/>
    <w:unhideWhenUsed/>
    <w:rsid w:val="005F6D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D27"/>
    <w:rPr>
      <w:rFonts w:ascii="Tahoma" w:hAnsi="Tahoma" w:cs="Tahoma"/>
      <w:sz w:val="16"/>
      <w:szCs w:val="16"/>
    </w:rPr>
  </w:style>
  <w:style w:type="character" w:styleId="a9">
    <w:name w:val="Unresolved Mention"/>
    <w:basedOn w:val="a0"/>
    <w:uiPriority w:val="99"/>
    <w:semiHidden/>
    <w:unhideWhenUsed/>
    <w:rsid w:val="00A10A26"/>
    <w:rPr>
      <w:color w:val="605E5C"/>
      <w:shd w:val="clear" w:color="auto" w:fill="E1DFDD"/>
    </w:rPr>
  </w:style>
  <w:style w:type="paragraph" w:styleId="aa">
    <w:name w:val="header"/>
    <w:basedOn w:val="a"/>
    <w:link w:val="ab"/>
    <w:uiPriority w:val="99"/>
    <w:unhideWhenUsed/>
    <w:rsid w:val="00C700B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0BA"/>
  </w:style>
  <w:style w:type="paragraph" w:styleId="ac">
    <w:name w:val="footer"/>
    <w:basedOn w:val="a"/>
    <w:link w:val="ad"/>
    <w:uiPriority w:val="99"/>
    <w:unhideWhenUsed/>
    <w:rsid w:val="00C700B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0BA"/>
  </w:style>
  <w:style w:type="paragraph" w:styleId="ae">
    <w:name w:val="Title"/>
    <w:basedOn w:val="a"/>
    <w:next w:val="a"/>
    <w:link w:val="af"/>
    <w:uiPriority w:val="10"/>
    <w:qFormat/>
    <w:rsid w:val="008907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907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04413">
      <w:bodyDiv w:val="1"/>
      <w:marLeft w:val="0"/>
      <w:marRight w:val="0"/>
      <w:marTop w:val="0"/>
      <w:marBottom w:val="0"/>
      <w:divBdr>
        <w:top w:val="none" w:sz="0" w:space="0" w:color="auto"/>
        <w:left w:val="none" w:sz="0" w:space="0" w:color="auto"/>
        <w:bottom w:val="none" w:sz="0" w:space="0" w:color="auto"/>
        <w:right w:val="none" w:sz="0" w:space="0" w:color="auto"/>
      </w:divBdr>
    </w:div>
    <w:div w:id="13830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br.ru/Rece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C1DC-CC83-44E4-9954-55805A9C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GlavLaw</dc:creator>
  <cp:lastModifiedBy>Оператор ВКС</cp:lastModifiedBy>
  <cp:revision>4</cp:revision>
  <cp:lastPrinted>2020-09-11T13:48:00Z</cp:lastPrinted>
  <dcterms:created xsi:type="dcterms:W3CDTF">2020-10-08T06:18:00Z</dcterms:created>
  <dcterms:modified xsi:type="dcterms:W3CDTF">2024-06-10T06:28:00Z</dcterms:modified>
</cp:coreProperties>
</file>